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57896E" w14:textId="77777777" w:rsidR="00595BA9" w:rsidRDefault="001E5DEA" w:rsidP="001E5DEA">
      <w:pPr>
        <w:pStyle w:val="Heading1"/>
      </w:pPr>
      <w:r>
        <w:t xml:space="preserve">                                       PHFI USER MANUAL</w:t>
      </w:r>
    </w:p>
    <w:p w14:paraId="4F400778" w14:textId="1EAD5272" w:rsidR="001E5DEA" w:rsidRDefault="001E5DEA" w:rsidP="001E5DEA">
      <w:r>
        <w:t xml:space="preserve">Role- </w:t>
      </w:r>
      <w:r w:rsidR="00BB3DA0">
        <w:t>Data Manager</w:t>
      </w:r>
    </w:p>
    <w:p w14:paraId="576C154A" w14:textId="2432FCBF" w:rsidR="001E5DEA" w:rsidRDefault="00380B1A" w:rsidP="00370AD3">
      <w:pPr>
        <w:pStyle w:val="Heading2"/>
      </w:pPr>
      <w:bookmarkStart w:id="0" w:name="_GoBack"/>
      <w:bookmarkEnd w:id="0"/>
      <w:r>
        <w:t xml:space="preserve">Data Manager </w:t>
      </w:r>
      <w:r w:rsidR="00370AD3">
        <w:t>Features</w:t>
      </w:r>
    </w:p>
    <w:p w14:paraId="68799DDC" w14:textId="37E21138" w:rsidR="00AB5712" w:rsidRDefault="00424A32" w:rsidP="00AB5712">
      <w:r>
        <w:t xml:space="preserve">Data Manager  </w:t>
      </w:r>
      <w:r w:rsidR="00AB5712">
        <w:t xml:space="preserve"> user log</w:t>
      </w:r>
      <w:r w:rsidR="00166C69">
        <w:t>s</w:t>
      </w:r>
      <w:r w:rsidR="00AB5712">
        <w:t xml:space="preserve"> in using the login page.</w:t>
      </w:r>
      <w:r w:rsidR="001C6356">
        <w:t xml:space="preserve"> On logging in system displays “Manage Studies” page as loading page. Various modules are available to manage various </w:t>
      </w:r>
      <w:r w:rsidR="005A7723">
        <w:t>activities</w:t>
      </w:r>
      <w:r w:rsidR="001C6356">
        <w:t>.</w:t>
      </w:r>
      <w:r w:rsidR="005A7723">
        <w:t xml:space="preserve">  </w:t>
      </w:r>
      <w:r w:rsidR="001C6356">
        <w:t xml:space="preserve">On clicking on each </w:t>
      </w:r>
      <w:r w:rsidR="005A7723">
        <w:t>module</w:t>
      </w:r>
      <w:r w:rsidR="001C6356">
        <w:t>, system navigates user to respective pages and field options.</w:t>
      </w:r>
    </w:p>
    <w:p w14:paraId="1CA9E2EE" w14:textId="74492535" w:rsidR="00AB5712" w:rsidRDefault="00923B60" w:rsidP="00AB5712">
      <w:r>
        <w:rPr>
          <w:noProof/>
          <w:lang w:val="en-IN" w:eastAsia="en-IN"/>
        </w:rPr>
        <w:drawing>
          <wp:inline distT="0" distB="0" distL="0" distR="0" wp14:anchorId="346A1F1F" wp14:editId="27A9CAC1">
            <wp:extent cx="5943600" cy="3296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296285"/>
                    </a:xfrm>
                    <a:prstGeom prst="rect">
                      <a:avLst/>
                    </a:prstGeom>
                  </pic:spPr>
                </pic:pic>
              </a:graphicData>
            </a:graphic>
          </wp:inline>
        </w:drawing>
      </w:r>
    </w:p>
    <w:p w14:paraId="3525472F" w14:textId="6BE3D118" w:rsidR="0000787C" w:rsidRPr="00166C69" w:rsidRDefault="0000787C" w:rsidP="00166C69">
      <w:pPr>
        <w:jc w:val="center"/>
        <w:rPr>
          <w:b/>
        </w:rPr>
      </w:pPr>
      <w:r w:rsidRPr="00166C69">
        <w:rPr>
          <w:b/>
        </w:rPr>
        <w:t>Figure 01: Login Page</w:t>
      </w:r>
    </w:p>
    <w:p w14:paraId="3C738E6A" w14:textId="5EB5C867" w:rsidR="009111FD" w:rsidRDefault="00106839" w:rsidP="00AB5712">
      <w:r>
        <w:rPr>
          <w:noProof/>
          <w:lang w:val="en-IN" w:eastAsia="en-IN"/>
        </w:rPr>
        <w:lastRenderedPageBreak/>
        <w:drawing>
          <wp:inline distT="0" distB="0" distL="0" distR="0" wp14:anchorId="47AF6266" wp14:editId="24E6AD5A">
            <wp:extent cx="5943600" cy="32778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77870"/>
                    </a:xfrm>
                    <a:prstGeom prst="rect">
                      <a:avLst/>
                    </a:prstGeom>
                  </pic:spPr>
                </pic:pic>
              </a:graphicData>
            </a:graphic>
          </wp:inline>
        </w:drawing>
      </w:r>
    </w:p>
    <w:p w14:paraId="73F39BD9" w14:textId="5F4338DD" w:rsidR="005B0E4D" w:rsidRPr="00C169D8" w:rsidRDefault="005B0E4D" w:rsidP="00C169D8">
      <w:pPr>
        <w:jc w:val="center"/>
        <w:rPr>
          <w:b/>
        </w:rPr>
      </w:pPr>
      <w:r w:rsidRPr="00C169D8">
        <w:rPr>
          <w:b/>
        </w:rPr>
        <w:t>Figure 02: On Load Page</w:t>
      </w:r>
    </w:p>
    <w:p w14:paraId="7ED607BB" w14:textId="77777777" w:rsidR="005B0E4D" w:rsidRDefault="005B0E4D" w:rsidP="00AB5712"/>
    <w:p w14:paraId="382B5D10" w14:textId="52D89D4D" w:rsidR="00D65C6F" w:rsidRDefault="00D65C6F" w:rsidP="00D65C6F">
      <w:pPr>
        <w:pStyle w:val="Heading2"/>
      </w:pPr>
      <w:r>
        <w:t>Manage Studies</w:t>
      </w:r>
      <w:r w:rsidR="00DA130D">
        <w:t xml:space="preserve">  </w:t>
      </w:r>
    </w:p>
    <w:p w14:paraId="729DFF82" w14:textId="4DE941A3" w:rsidR="005C01DA" w:rsidRDefault="00D65C6F" w:rsidP="00D65C6F">
      <w:r>
        <w:t>On clicking the “Manage Studies” menu user will be displayed the study das</w:t>
      </w:r>
      <w:r w:rsidR="00C7560C">
        <w:t>hboard.</w:t>
      </w:r>
      <w:r w:rsidR="00BD5D15">
        <w:t xml:space="preserve"> All the studies assigned to the data manager while creating the user are available. </w:t>
      </w:r>
      <w:r w:rsidR="00C7560C">
        <w:t xml:space="preserve"> If there are no studies</w:t>
      </w:r>
      <w:r w:rsidR="00D703B1">
        <w:t>.</w:t>
      </w:r>
      <w:r w:rsidR="003B270C">
        <w:t xml:space="preserve"> </w:t>
      </w:r>
      <w:r>
        <w:t xml:space="preserve">“There are No Studies Found” message is </w:t>
      </w:r>
      <w:r w:rsidR="000749C1">
        <w:t xml:space="preserve">appears </w:t>
      </w:r>
      <w:r>
        <w:t>on the screen.</w:t>
      </w:r>
    </w:p>
    <w:p w14:paraId="3260101E" w14:textId="77777777" w:rsidR="005C01DA" w:rsidRDefault="005C01DA" w:rsidP="005C01DA">
      <w:pPr>
        <w:pStyle w:val="Heading3"/>
      </w:pPr>
      <w:r>
        <w:t>New/Ongoing Studies</w:t>
      </w:r>
    </w:p>
    <w:p w14:paraId="2A572C56" w14:textId="77777777" w:rsidR="00D65C6F" w:rsidRDefault="000749C1" w:rsidP="00D65C6F">
      <w:r>
        <w:t xml:space="preserve"> The study list grid contains following details,</w:t>
      </w:r>
    </w:p>
    <w:p w14:paraId="6D4CA61F" w14:textId="77777777" w:rsidR="000749C1" w:rsidRDefault="000749C1" w:rsidP="000749C1">
      <w:pPr>
        <w:pStyle w:val="ListParagraph"/>
        <w:numPr>
          <w:ilvl w:val="0"/>
          <w:numId w:val="1"/>
        </w:numPr>
      </w:pPr>
      <w:r w:rsidRPr="007D2CA1">
        <w:rPr>
          <w:b/>
        </w:rPr>
        <w:t>Project Name</w:t>
      </w:r>
      <w:r>
        <w:t>: Project name details are displayed here.</w:t>
      </w:r>
    </w:p>
    <w:p w14:paraId="308DED05" w14:textId="77777777" w:rsidR="000749C1" w:rsidRDefault="000749C1" w:rsidP="000749C1">
      <w:pPr>
        <w:pStyle w:val="ListParagraph"/>
        <w:numPr>
          <w:ilvl w:val="0"/>
          <w:numId w:val="1"/>
        </w:numPr>
      </w:pPr>
      <w:r w:rsidRPr="007D2CA1">
        <w:rPr>
          <w:b/>
        </w:rPr>
        <w:t>Study title</w:t>
      </w:r>
      <w:r>
        <w:t>: Study title given while creating the study is displayed here.</w:t>
      </w:r>
    </w:p>
    <w:p w14:paraId="4FCAB919" w14:textId="77777777" w:rsidR="000749C1" w:rsidRDefault="000749C1" w:rsidP="000749C1">
      <w:pPr>
        <w:pStyle w:val="ListParagraph"/>
        <w:numPr>
          <w:ilvl w:val="0"/>
          <w:numId w:val="1"/>
        </w:numPr>
      </w:pPr>
      <w:r w:rsidRPr="007D2CA1">
        <w:rPr>
          <w:b/>
        </w:rPr>
        <w:t>Readme file</w:t>
      </w:r>
      <w:r>
        <w:t>: Uploaded readme files are available in this column. On clicking the file opens.</w:t>
      </w:r>
    </w:p>
    <w:p w14:paraId="2F2BDD95" w14:textId="01446D9C" w:rsidR="000749C1" w:rsidRDefault="000749C1" w:rsidP="000749C1">
      <w:pPr>
        <w:pStyle w:val="ListParagraph"/>
        <w:numPr>
          <w:ilvl w:val="0"/>
          <w:numId w:val="1"/>
        </w:numPr>
      </w:pPr>
      <w:r w:rsidRPr="007D2CA1">
        <w:rPr>
          <w:b/>
        </w:rPr>
        <w:t>Type of Stu</w:t>
      </w:r>
      <w:r w:rsidR="00CC6EA3" w:rsidRPr="007D2CA1">
        <w:rPr>
          <w:b/>
        </w:rPr>
        <w:t>dy</w:t>
      </w:r>
      <w:r w:rsidR="00CC6EA3">
        <w:t>: Type (EDC/Paper</w:t>
      </w:r>
      <w:r>
        <w:t>) of study is displayed.</w:t>
      </w:r>
    </w:p>
    <w:p w14:paraId="40E06D61" w14:textId="77777777" w:rsidR="000749C1" w:rsidRDefault="000749C1" w:rsidP="000749C1">
      <w:pPr>
        <w:pStyle w:val="ListParagraph"/>
        <w:numPr>
          <w:ilvl w:val="0"/>
          <w:numId w:val="1"/>
        </w:numPr>
      </w:pPr>
      <w:r w:rsidRPr="007D2CA1">
        <w:rPr>
          <w:b/>
        </w:rPr>
        <w:t>Category</w:t>
      </w:r>
      <w:r>
        <w:t>: Study category is displayed here.</w:t>
      </w:r>
    </w:p>
    <w:p w14:paraId="7CD0EA51" w14:textId="77777777" w:rsidR="006727C7" w:rsidRPr="00AF592B" w:rsidRDefault="000749C1" w:rsidP="006727C7">
      <w:pPr>
        <w:pStyle w:val="ListParagraph"/>
        <w:numPr>
          <w:ilvl w:val="0"/>
          <w:numId w:val="1"/>
        </w:numPr>
      </w:pPr>
      <w:r w:rsidRPr="00AF592B">
        <w:rPr>
          <w:b/>
        </w:rPr>
        <w:t>Sponsor</w:t>
      </w:r>
      <w:r w:rsidRPr="00AF592B">
        <w:t>: Sponsor related details are available here.</w:t>
      </w:r>
    </w:p>
    <w:p w14:paraId="75BA1B96" w14:textId="77777777" w:rsidR="000749C1" w:rsidRPr="00AF592B" w:rsidRDefault="000749C1" w:rsidP="006727C7">
      <w:pPr>
        <w:pStyle w:val="ListParagraph"/>
        <w:numPr>
          <w:ilvl w:val="0"/>
          <w:numId w:val="1"/>
        </w:numPr>
      </w:pPr>
      <w:r w:rsidRPr="00AF592B">
        <w:rPr>
          <w:b/>
        </w:rPr>
        <w:t>Staging URL</w:t>
      </w:r>
      <w:r w:rsidRPr="00AF592B">
        <w:t>:</w:t>
      </w:r>
      <w:r w:rsidR="006727C7" w:rsidRPr="00AF592B">
        <w:rPr>
          <w:rFonts w:eastAsia="Arial" w:cs="Arial"/>
        </w:rPr>
        <w:t xml:space="preserve"> On publishing the study to staging, a link appears in this column. On clicking on the Link, user will be navigated to the study in staging. This URL is used for testing and training purposes.</w:t>
      </w:r>
    </w:p>
    <w:p w14:paraId="7FC13490" w14:textId="553BE5BE" w:rsidR="00842247" w:rsidRPr="00AF592B" w:rsidRDefault="00842247" w:rsidP="00842247">
      <w:pPr>
        <w:pStyle w:val="ListParagraph"/>
        <w:numPr>
          <w:ilvl w:val="0"/>
          <w:numId w:val="1"/>
        </w:numPr>
      </w:pPr>
      <w:r w:rsidRPr="00AF592B">
        <w:rPr>
          <w:b/>
        </w:rPr>
        <w:t>Production URL</w:t>
      </w:r>
      <w:r w:rsidRPr="00AF592B">
        <w:t xml:space="preserve">: On publishing the study to Production, a link appears in this column. On clicking on the link, user will be navigated to study in production. This URL is used for live </w:t>
      </w:r>
      <w:r w:rsidR="0029558B" w:rsidRPr="00AF592B">
        <w:t>activities</w:t>
      </w:r>
      <w:r w:rsidRPr="00AF592B">
        <w:t>.</w:t>
      </w:r>
    </w:p>
    <w:p w14:paraId="320A67E2" w14:textId="77777777" w:rsidR="00842247" w:rsidRPr="00AF592B" w:rsidRDefault="00842247" w:rsidP="00842247">
      <w:pPr>
        <w:pStyle w:val="ListParagraph"/>
        <w:numPr>
          <w:ilvl w:val="0"/>
          <w:numId w:val="1"/>
        </w:numPr>
      </w:pPr>
      <w:r w:rsidRPr="00AF592B">
        <w:rPr>
          <w:b/>
        </w:rPr>
        <w:t>Created On</w:t>
      </w:r>
      <w:r w:rsidRPr="00AF592B">
        <w:t>: Study created date will appear.</w:t>
      </w:r>
    </w:p>
    <w:p w14:paraId="54400E69" w14:textId="77777777" w:rsidR="00842247" w:rsidRPr="00AF592B" w:rsidRDefault="00842247" w:rsidP="00842247">
      <w:pPr>
        <w:pStyle w:val="ListParagraph"/>
        <w:numPr>
          <w:ilvl w:val="0"/>
          <w:numId w:val="1"/>
        </w:numPr>
      </w:pPr>
      <w:r w:rsidRPr="00AF592B">
        <w:rPr>
          <w:b/>
        </w:rPr>
        <w:lastRenderedPageBreak/>
        <w:t>Expected Close date</w:t>
      </w:r>
      <w:r w:rsidRPr="00AF592B">
        <w:t>: The Expected close date given while study creation are displayed here.</w:t>
      </w:r>
    </w:p>
    <w:p w14:paraId="3875ACA9" w14:textId="77777777" w:rsidR="00842247" w:rsidRDefault="00842247" w:rsidP="00842247">
      <w:pPr>
        <w:pStyle w:val="ListParagraph"/>
        <w:numPr>
          <w:ilvl w:val="0"/>
          <w:numId w:val="1"/>
        </w:numPr>
      </w:pPr>
      <w:r w:rsidRPr="007D2CA1">
        <w:rPr>
          <w:b/>
        </w:rPr>
        <w:t>Role in Study</w:t>
      </w:r>
      <w:r>
        <w:t>: Role of the user specific to that study are displayed here.</w:t>
      </w:r>
    </w:p>
    <w:p w14:paraId="156D930F" w14:textId="77777777" w:rsidR="00842247" w:rsidRDefault="00842247" w:rsidP="00842247">
      <w:pPr>
        <w:pStyle w:val="ListParagraph"/>
        <w:numPr>
          <w:ilvl w:val="0"/>
          <w:numId w:val="1"/>
        </w:numPr>
      </w:pPr>
      <w:r w:rsidRPr="007D2CA1">
        <w:rPr>
          <w:b/>
        </w:rPr>
        <w:t>Actions</w:t>
      </w:r>
      <w:r>
        <w:t>: Permission allocated to perform various actions related Status is displayed here.</w:t>
      </w:r>
    </w:p>
    <w:p w14:paraId="27AF5AC0" w14:textId="77777777" w:rsidR="00A5019A" w:rsidRDefault="00A5019A" w:rsidP="00842247">
      <w:pPr>
        <w:pStyle w:val="ListParagraph"/>
        <w:numPr>
          <w:ilvl w:val="0"/>
          <w:numId w:val="1"/>
        </w:numPr>
      </w:pPr>
      <w:r w:rsidRPr="007D2CA1">
        <w:rPr>
          <w:b/>
        </w:rPr>
        <w:t>Publish To Staging</w:t>
      </w:r>
      <w:r>
        <w:t>: On clicking the publish icon, the study is published for staging.</w:t>
      </w:r>
    </w:p>
    <w:p w14:paraId="0D39495A" w14:textId="77777777" w:rsidR="00A5019A" w:rsidRDefault="00A5019A" w:rsidP="00842247">
      <w:pPr>
        <w:pStyle w:val="ListParagraph"/>
        <w:numPr>
          <w:ilvl w:val="0"/>
          <w:numId w:val="1"/>
        </w:numPr>
      </w:pPr>
      <w:r w:rsidRPr="007D2CA1">
        <w:rPr>
          <w:b/>
        </w:rPr>
        <w:t>Publish to Production</w:t>
      </w:r>
      <w:r>
        <w:t>: On clicking the publish icon, the study is published to production.</w:t>
      </w:r>
    </w:p>
    <w:p w14:paraId="69BFADC0" w14:textId="77777777" w:rsidR="00842247" w:rsidRDefault="00A5019A" w:rsidP="00842247">
      <w:pPr>
        <w:pStyle w:val="ListParagraph"/>
        <w:numPr>
          <w:ilvl w:val="0"/>
          <w:numId w:val="1"/>
        </w:numPr>
      </w:pPr>
      <w:r w:rsidRPr="007D2CA1">
        <w:rPr>
          <w:b/>
        </w:rPr>
        <w:t xml:space="preserve">Edit( </w:t>
      </w:r>
      <w:r w:rsidRPr="007D2CA1">
        <w:rPr>
          <w:b/>
          <w:noProof/>
          <w:lang w:val="en-IN" w:eastAsia="en-IN"/>
        </w:rPr>
        <w:drawing>
          <wp:inline distT="0" distB="0" distL="0" distR="0" wp14:anchorId="28A14C20" wp14:editId="4EF21FE5">
            <wp:extent cx="22860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7D2CA1">
        <w:rPr>
          <w:b/>
        </w:rPr>
        <w:t>Icon</w:t>
      </w:r>
      <w:r>
        <w:t xml:space="preserve">): </w:t>
      </w:r>
      <w:r w:rsidR="00842247">
        <w:t xml:space="preserve"> </w:t>
      </w:r>
      <w:r w:rsidR="00C57DE6">
        <w:t>On clicking the edit icon, system allows user to edit the create study related details. Once the study is published, user cannot edit the details.</w:t>
      </w:r>
    </w:p>
    <w:p w14:paraId="79799775" w14:textId="77777777" w:rsidR="00C57DE6" w:rsidRDefault="00C57DE6" w:rsidP="00842247">
      <w:pPr>
        <w:pStyle w:val="ListParagraph"/>
        <w:numPr>
          <w:ilvl w:val="0"/>
          <w:numId w:val="1"/>
        </w:numPr>
      </w:pPr>
      <w:r w:rsidRPr="007D2CA1">
        <w:rPr>
          <w:b/>
        </w:rPr>
        <w:t>Configure (</w:t>
      </w:r>
      <w:r w:rsidRPr="007D2CA1">
        <w:rPr>
          <w:b/>
          <w:noProof/>
          <w:lang w:val="en-IN" w:eastAsia="en-IN"/>
        </w:rPr>
        <w:drawing>
          <wp:inline distT="0" distB="0" distL="0" distR="0" wp14:anchorId="39BE7DD7" wp14:editId="5BEE7F4A">
            <wp:extent cx="228600" cy="180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D2CA1">
        <w:rPr>
          <w:b/>
        </w:rPr>
        <w:t>- Icon)</w:t>
      </w:r>
      <w:r>
        <w:t xml:space="preserve"> : On clicking the configure icon, system allows user to configure the CRFs.</w:t>
      </w:r>
    </w:p>
    <w:p w14:paraId="48B4553F" w14:textId="77777777" w:rsidR="00C57DE6" w:rsidRDefault="00C57DE6" w:rsidP="00842247">
      <w:pPr>
        <w:pStyle w:val="ListParagraph"/>
        <w:numPr>
          <w:ilvl w:val="0"/>
          <w:numId w:val="1"/>
        </w:numPr>
      </w:pPr>
      <w:r w:rsidRPr="007D2CA1">
        <w:rPr>
          <w:b/>
        </w:rPr>
        <w:t>Backup (</w:t>
      </w:r>
      <w:r w:rsidRPr="007D2CA1">
        <w:rPr>
          <w:b/>
          <w:noProof/>
          <w:lang w:val="en-IN" w:eastAsia="en-IN"/>
        </w:rPr>
        <w:drawing>
          <wp:inline distT="0" distB="0" distL="0" distR="0" wp14:anchorId="67962015" wp14:editId="0559BC8B">
            <wp:extent cx="314325" cy="314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002E0413" w:rsidRPr="007D2CA1">
        <w:rPr>
          <w:b/>
        </w:rPr>
        <w:t>- icon)</w:t>
      </w:r>
      <w:r w:rsidR="002E0413">
        <w:t xml:space="preserve"> : On clicking the backup icon, a pop up appears in two sections for staging and production. User can provide the reasons and click on “Create Backup” button.</w:t>
      </w:r>
    </w:p>
    <w:p w14:paraId="39CBF2C9" w14:textId="2B7F2D52" w:rsidR="005C01DA" w:rsidRDefault="005C01DA" w:rsidP="005C01DA">
      <w:pPr>
        <w:pStyle w:val="Heading3"/>
      </w:pPr>
      <w:r>
        <w:t>Repository Studies</w:t>
      </w:r>
    </w:p>
    <w:p w14:paraId="48FA5EA8" w14:textId="48BE56D3" w:rsidR="00944633" w:rsidRDefault="00944633" w:rsidP="00944633">
      <w:r>
        <w:t>Repository study grid table has he following the details</w:t>
      </w:r>
      <w:r w:rsidR="00331CF1">
        <w:t xml:space="preserve"> </w:t>
      </w:r>
    </w:p>
    <w:p w14:paraId="30EA0441" w14:textId="3B621A80" w:rsidR="00944633" w:rsidRDefault="00944633" w:rsidP="00FC11FC">
      <w:pPr>
        <w:pStyle w:val="ListParagraph"/>
        <w:numPr>
          <w:ilvl w:val="0"/>
          <w:numId w:val="2"/>
        </w:numPr>
      </w:pPr>
      <w:r w:rsidRPr="001C61A0">
        <w:rPr>
          <w:b/>
        </w:rPr>
        <w:t>Study No</w:t>
      </w:r>
      <w:r>
        <w:t>: Study number related details.</w:t>
      </w:r>
    </w:p>
    <w:p w14:paraId="3D9F8009" w14:textId="5BC4EC8B" w:rsidR="00944633" w:rsidRDefault="00944633" w:rsidP="00FC11FC">
      <w:pPr>
        <w:pStyle w:val="ListParagraph"/>
        <w:numPr>
          <w:ilvl w:val="0"/>
          <w:numId w:val="2"/>
        </w:numPr>
      </w:pPr>
      <w:r w:rsidRPr="001C61A0">
        <w:rPr>
          <w:b/>
        </w:rPr>
        <w:t>Study Title</w:t>
      </w:r>
      <w:r>
        <w:t>:  Study title related details are given here.</w:t>
      </w:r>
    </w:p>
    <w:p w14:paraId="2CB37923" w14:textId="75E998D7" w:rsidR="00944633" w:rsidRDefault="00944633" w:rsidP="00FC11FC">
      <w:pPr>
        <w:pStyle w:val="ListParagraph"/>
        <w:numPr>
          <w:ilvl w:val="0"/>
          <w:numId w:val="2"/>
        </w:numPr>
      </w:pPr>
      <w:r w:rsidRPr="001C61A0">
        <w:rPr>
          <w:b/>
        </w:rPr>
        <w:t>Type</w:t>
      </w:r>
      <w:r>
        <w:t>: Type of studies (EDC/Paper) are given here.</w:t>
      </w:r>
    </w:p>
    <w:p w14:paraId="1D9962C0" w14:textId="2FE37DE2" w:rsidR="0029558B" w:rsidRDefault="0029558B" w:rsidP="00FC11FC">
      <w:pPr>
        <w:pStyle w:val="ListParagraph"/>
        <w:numPr>
          <w:ilvl w:val="0"/>
          <w:numId w:val="2"/>
        </w:numPr>
      </w:pPr>
      <w:r w:rsidRPr="001C61A0">
        <w:rPr>
          <w:b/>
        </w:rPr>
        <w:t>Category</w:t>
      </w:r>
      <w:r>
        <w:t>: Category specified while study creation is displayed here.</w:t>
      </w:r>
    </w:p>
    <w:p w14:paraId="456116AD" w14:textId="3A45029B" w:rsidR="0029558B" w:rsidRDefault="0029558B" w:rsidP="00FC11FC">
      <w:pPr>
        <w:pStyle w:val="ListParagraph"/>
        <w:numPr>
          <w:ilvl w:val="0"/>
          <w:numId w:val="2"/>
        </w:numPr>
      </w:pPr>
      <w:r w:rsidRPr="001C61A0">
        <w:rPr>
          <w:b/>
        </w:rPr>
        <w:t>Sponsor</w:t>
      </w:r>
      <w:r>
        <w:t>: Sponsor related details are given here.</w:t>
      </w:r>
    </w:p>
    <w:p w14:paraId="0481C1A3" w14:textId="76DC3AD9" w:rsidR="0029558B" w:rsidRDefault="0029558B" w:rsidP="00FC11FC">
      <w:pPr>
        <w:pStyle w:val="ListParagraph"/>
        <w:numPr>
          <w:ilvl w:val="0"/>
          <w:numId w:val="2"/>
        </w:numPr>
      </w:pPr>
      <w:r w:rsidRPr="001C61A0">
        <w:rPr>
          <w:b/>
        </w:rPr>
        <w:t>Readme file</w:t>
      </w:r>
      <w:r>
        <w:t>: The read me file is available in this column.</w:t>
      </w:r>
    </w:p>
    <w:p w14:paraId="79CA8EB7" w14:textId="328D10F5" w:rsidR="0029558B" w:rsidRPr="00FE26A8" w:rsidRDefault="0029558B" w:rsidP="00FC11FC">
      <w:pPr>
        <w:pStyle w:val="ListParagraph"/>
        <w:numPr>
          <w:ilvl w:val="0"/>
          <w:numId w:val="2"/>
        </w:numPr>
      </w:pPr>
      <w:r w:rsidRPr="009F0A4A">
        <w:rPr>
          <w:b/>
        </w:rPr>
        <w:t>Actions to be taken</w:t>
      </w:r>
      <w:r w:rsidRPr="00FE26A8">
        <w:t xml:space="preserve">: </w:t>
      </w:r>
    </w:p>
    <w:p w14:paraId="1D4172A5" w14:textId="77777777" w:rsidR="00B74705" w:rsidRDefault="001B47A8" w:rsidP="001B47A8">
      <w:r w:rsidRPr="001B47A8">
        <w:t xml:space="preserve">A navigation bar is available page wise </w:t>
      </w:r>
      <w:r>
        <w:t xml:space="preserve">at the bottom of each grid table. </w:t>
      </w:r>
    </w:p>
    <w:p w14:paraId="256DA54D" w14:textId="22AC3379" w:rsidR="00B74705" w:rsidRDefault="00B74705" w:rsidP="001B47A8">
      <w:r>
        <w:t>At the bottom of the page color codes related to Study Status are indicated.</w:t>
      </w:r>
    </w:p>
    <w:p w14:paraId="06D78238" w14:textId="420DE599" w:rsidR="00B74705" w:rsidRDefault="001B47A8" w:rsidP="00FC11FC">
      <w:pPr>
        <w:pStyle w:val="ListParagraph"/>
        <w:numPr>
          <w:ilvl w:val="0"/>
          <w:numId w:val="3"/>
        </w:numPr>
      </w:pPr>
      <w:r>
        <w:t xml:space="preserve">Orange indicates –Published </w:t>
      </w:r>
      <w:r w:rsidR="00B74705">
        <w:t>to staging</w:t>
      </w:r>
    </w:p>
    <w:p w14:paraId="5A3B947F" w14:textId="1E752B7E" w:rsidR="00B74705" w:rsidRDefault="001B47A8" w:rsidP="00FC11FC">
      <w:pPr>
        <w:pStyle w:val="ListParagraph"/>
        <w:numPr>
          <w:ilvl w:val="0"/>
          <w:numId w:val="3"/>
        </w:numPr>
      </w:pPr>
      <w:r>
        <w:t xml:space="preserve">Blue indicates- Published </w:t>
      </w:r>
      <w:r w:rsidR="00B74705">
        <w:t>to production</w:t>
      </w:r>
    </w:p>
    <w:p w14:paraId="68D0615E" w14:textId="67CB85EE" w:rsidR="001B47A8" w:rsidRDefault="001B47A8" w:rsidP="00FC11FC">
      <w:pPr>
        <w:pStyle w:val="ListParagraph"/>
        <w:numPr>
          <w:ilvl w:val="0"/>
          <w:numId w:val="3"/>
        </w:numPr>
      </w:pPr>
      <w:r>
        <w:t>White indicates- Not yet published.</w:t>
      </w:r>
    </w:p>
    <w:p w14:paraId="46EAAFEC" w14:textId="77777777" w:rsidR="00184E29" w:rsidRDefault="00184E29" w:rsidP="00FC11FC">
      <w:pPr>
        <w:pStyle w:val="ListParagraph"/>
        <w:numPr>
          <w:ilvl w:val="0"/>
          <w:numId w:val="4"/>
        </w:numPr>
      </w:pPr>
      <w:r w:rsidRPr="00505525">
        <w:t>On Submission a new Study will be c</w:t>
      </w:r>
      <w:r>
        <w:t>reated and listed down in study grid.</w:t>
      </w:r>
    </w:p>
    <w:p w14:paraId="2C34DF0E" w14:textId="695544CA" w:rsidR="00DA130D" w:rsidRDefault="00DA130D" w:rsidP="00DA130D"/>
    <w:p w14:paraId="45AAC28A" w14:textId="16F78903" w:rsidR="00DA130D" w:rsidRDefault="00DA130D" w:rsidP="00DA130D">
      <w:pPr>
        <w:pStyle w:val="Heading2"/>
      </w:pPr>
      <w:r>
        <w:t>Admin Tasks</w:t>
      </w:r>
    </w:p>
    <w:p w14:paraId="314FED11" w14:textId="5F2A725E" w:rsidR="00DA130D" w:rsidRDefault="00DA130D" w:rsidP="00DA130D">
      <w:pPr>
        <w:pStyle w:val="Heading3"/>
      </w:pPr>
      <w:r>
        <w:t xml:space="preserve">Request </w:t>
      </w:r>
      <w:r w:rsidR="00437C4C">
        <w:t>for</w:t>
      </w:r>
      <w:r>
        <w:t xml:space="preserve"> Role</w:t>
      </w:r>
    </w:p>
    <w:p w14:paraId="714208EA" w14:textId="77777777" w:rsidR="00DC056F" w:rsidRDefault="00DC056F" w:rsidP="00DC056F">
      <w:pPr>
        <w:spacing w:after="0" w:line="240" w:lineRule="auto"/>
      </w:pPr>
    </w:p>
    <w:p w14:paraId="40CAED55" w14:textId="69BD1348" w:rsidR="007B1BF5" w:rsidRDefault="002E5D4B" w:rsidP="007B1BF5">
      <w:r>
        <w:t>Using this menu Data</w:t>
      </w:r>
      <w:r w:rsidR="00623B16">
        <w:t xml:space="preserve"> </w:t>
      </w:r>
      <w:r>
        <w:t xml:space="preserve">Manager </w:t>
      </w:r>
      <w:r w:rsidR="00CA4AE6">
        <w:t xml:space="preserve">user can Request any recommended roles to be added to the study. Both Site level as well as trail level users can be added. The request for addition of roles shall be sent to </w:t>
      </w:r>
      <w:r w:rsidR="000F6230">
        <w:t>super</w:t>
      </w:r>
      <w:r w:rsidR="002B1E4C">
        <w:t xml:space="preserve"> </w:t>
      </w:r>
      <w:r w:rsidR="000F6230">
        <w:t>admin user for approval.</w:t>
      </w:r>
    </w:p>
    <w:p w14:paraId="330D428D" w14:textId="58B20C9F" w:rsidR="005221DA" w:rsidRDefault="005221DA" w:rsidP="007B1BF5">
      <w:r>
        <w:t xml:space="preserve">The request can be raised using </w:t>
      </w:r>
    </w:p>
    <w:p w14:paraId="048AB799" w14:textId="76F5FCC6" w:rsidR="005221DA" w:rsidRDefault="007A6741" w:rsidP="00FC11FC">
      <w:pPr>
        <w:pStyle w:val="ListParagraph"/>
        <w:numPr>
          <w:ilvl w:val="0"/>
          <w:numId w:val="29"/>
        </w:numPr>
      </w:pPr>
      <w:r>
        <w:t>Access Level: A radio button selection to select “Site” or “Trail” level users.</w:t>
      </w:r>
    </w:p>
    <w:p w14:paraId="4AC8085F" w14:textId="552103E8" w:rsidR="007A6741" w:rsidRDefault="007A6741" w:rsidP="00FC11FC">
      <w:pPr>
        <w:pStyle w:val="ListParagraph"/>
        <w:numPr>
          <w:ilvl w:val="0"/>
          <w:numId w:val="29"/>
        </w:numPr>
      </w:pPr>
      <w:r>
        <w:lastRenderedPageBreak/>
        <w:t>Role Name: Role recommended</w:t>
      </w:r>
    </w:p>
    <w:p w14:paraId="55EF3715" w14:textId="7333F307" w:rsidR="007A6741" w:rsidRDefault="007A6741" w:rsidP="00FC11FC">
      <w:pPr>
        <w:pStyle w:val="ListParagraph"/>
        <w:numPr>
          <w:ilvl w:val="0"/>
          <w:numId w:val="29"/>
        </w:numPr>
      </w:pPr>
      <w:r>
        <w:t>Recommended permissions: The required permissions for the role to be approved can be given here.</w:t>
      </w:r>
    </w:p>
    <w:p w14:paraId="2AFF4E5A" w14:textId="60AEC030" w:rsidR="007A6741" w:rsidRDefault="007A6741" w:rsidP="007A6741">
      <w:pPr>
        <w:ind w:left="360"/>
      </w:pPr>
      <w:r>
        <w:t>On clicking the Submit button, the Role request will be sent for Approval of the Super admin user.</w:t>
      </w:r>
      <w:r w:rsidR="00C64FBA">
        <w:t xml:space="preserve"> And the details are available in the table below. If user tries to enter the Role that already exists in system, system displays the message “Role Already Exists” up on submission.</w:t>
      </w:r>
    </w:p>
    <w:p w14:paraId="2B0FC9B4" w14:textId="141F43E3" w:rsidR="00AB4D6F" w:rsidRDefault="00AB4D6F" w:rsidP="007A6741">
      <w:pPr>
        <w:ind w:left="360"/>
      </w:pPr>
      <w:r>
        <w:rPr>
          <w:noProof/>
          <w:lang w:val="en-IN" w:eastAsia="en-IN"/>
        </w:rPr>
        <w:drawing>
          <wp:inline distT="0" distB="0" distL="0" distR="0" wp14:anchorId="24CBF85D" wp14:editId="49E0E08A">
            <wp:extent cx="5943600" cy="33712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71215"/>
                    </a:xfrm>
                    <a:prstGeom prst="rect">
                      <a:avLst/>
                    </a:prstGeom>
                  </pic:spPr>
                </pic:pic>
              </a:graphicData>
            </a:graphic>
          </wp:inline>
        </w:drawing>
      </w:r>
    </w:p>
    <w:p w14:paraId="4A726CE9" w14:textId="399F8244" w:rsidR="00FF4425" w:rsidRPr="00C169D8" w:rsidRDefault="00FF4425" w:rsidP="00FF4425">
      <w:pPr>
        <w:jc w:val="center"/>
        <w:rPr>
          <w:b/>
        </w:rPr>
      </w:pPr>
      <w:r w:rsidRPr="00C169D8">
        <w:rPr>
          <w:b/>
        </w:rPr>
        <w:t>Figure 0</w:t>
      </w:r>
      <w:r>
        <w:rPr>
          <w:b/>
        </w:rPr>
        <w:t>3</w:t>
      </w:r>
      <w:r w:rsidRPr="00C169D8">
        <w:rPr>
          <w:b/>
        </w:rPr>
        <w:t xml:space="preserve">: </w:t>
      </w:r>
      <w:r w:rsidR="00D03D86">
        <w:rPr>
          <w:b/>
        </w:rPr>
        <w:t>Create Ro</w:t>
      </w:r>
      <w:r>
        <w:rPr>
          <w:b/>
        </w:rPr>
        <w:t>les</w:t>
      </w:r>
    </w:p>
    <w:p w14:paraId="0E7C1D08" w14:textId="77777777" w:rsidR="00FF4425" w:rsidRDefault="00FF4425" w:rsidP="007A6741">
      <w:pPr>
        <w:ind w:left="360"/>
      </w:pPr>
    </w:p>
    <w:p w14:paraId="280B8047" w14:textId="1F81A390" w:rsidR="00FC11FC" w:rsidRDefault="00FC11FC" w:rsidP="00FC11FC">
      <w:pPr>
        <w:pStyle w:val="Heading3"/>
      </w:pPr>
      <w:r>
        <w:t>Request for User</w:t>
      </w:r>
    </w:p>
    <w:p w14:paraId="0CC0DC05" w14:textId="77777777" w:rsidR="00FC11FC" w:rsidRDefault="00FC11FC" w:rsidP="00FC11FC">
      <w:r>
        <w:t>Request to create a user is initiated using this menu. Upon approval of Central Admin the user creation will be completed and username will be activated.</w:t>
      </w:r>
    </w:p>
    <w:p w14:paraId="4B6C9258" w14:textId="1F7C5AD8" w:rsidR="00FC11FC" w:rsidRDefault="00FC11FC" w:rsidP="0060656A">
      <w:r>
        <w:t>To create a user request, the following details need to be submitted</w:t>
      </w:r>
    </w:p>
    <w:p w14:paraId="6EE0A852" w14:textId="7299B54A" w:rsidR="005221DA" w:rsidRDefault="00FC5492" w:rsidP="00D700FB">
      <w:pPr>
        <w:pStyle w:val="ListParagraph"/>
        <w:numPr>
          <w:ilvl w:val="0"/>
          <w:numId w:val="30"/>
        </w:numPr>
        <w:jc w:val="both"/>
      </w:pPr>
      <w:r>
        <w:t>Select Role</w:t>
      </w:r>
      <w:r w:rsidR="00FC11FC">
        <w:t>:</w:t>
      </w:r>
      <w:r w:rsidR="0001521F">
        <w:t xml:space="preserve"> Drop down to select the required role name.</w:t>
      </w:r>
      <w:r w:rsidR="001C70FC">
        <w:t xml:space="preserve"> All the Roles for which data manager has been allotted User Management permissions will display here.</w:t>
      </w:r>
      <w:r w:rsidR="00DE46B6">
        <w:t xml:space="preserve"> </w:t>
      </w:r>
      <w:r w:rsidR="00D224C8">
        <w:t>(Refer User Management Section In PI Manual)</w:t>
      </w:r>
    </w:p>
    <w:p w14:paraId="0F2F86D2" w14:textId="7D947C1D" w:rsidR="0001521F" w:rsidRDefault="00FC5492" w:rsidP="00D700FB">
      <w:pPr>
        <w:pStyle w:val="ListParagraph"/>
        <w:numPr>
          <w:ilvl w:val="0"/>
          <w:numId w:val="30"/>
        </w:numPr>
        <w:jc w:val="both"/>
      </w:pPr>
      <w:r>
        <w:t>Select Title</w:t>
      </w:r>
      <w:r w:rsidR="0001521F">
        <w:t xml:space="preserve">: </w:t>
      </w:r>
      <w:r w:rsidR="00801C18">
        <w:t xml:space="preserve"> D</w:t>
      </w:r>
      <w:r w:rsidR="003D0DAD">
        <w:t>rop down menu</w:t>
      </w:r>
      <w:r w:rsidR="00335A22">
        <w:t xml:space="preserve"> t</w:t>
      </w:r>
      <w:r w:rsidR="0001521F">
        <w:t xml:space="preserve">o select the </w:t>
      </w:r>
      <w:r w:rsidR="00335A22">
        <w:t>desired title for the user.</w:t>
      </w:r>
    </w:p>
    <w:p w14:paraId="04938DFE" w14:textId="1F72EFD4" w:rsidR="00335A22" w:rsidRDefault="00D700FB" w:rsidP="00D700FB">
      <w:pPr>
        <w:pStyle w:val="ListParagraph"/>
        <w:numPr>
          <w:ilvl w:val="0"/>
          <w:numId w:val="30"/>
        </w:numPr>
        <w:jc w:val="both"/>
      </w:pPr>
      <w:r>
        <w:t>Username</w:t>
      </w:r>
    </w:p>
    <w:p w14:paraId="4B7299EB" w14:textId="2E2CD498" w:rsidR="00D700FB" w:rsidRDefault="00D700FB" w:rsidP="00D700FB">
      <w:pPr>
        <w:pStyle w:val="ListParagraph"/>
        <w:numPr>
          <w:ilvl w:val="0"/>
          <w:numId w:val="30"/>
        </w:numPr>
        <w:jc w:val="both"/>
      </w:pPr>
      <w:r>
        <w:t>Name</w:t>
      </w:r>
    </w:p>
    <w:p w14:paraId="1C456B29" w14:textId="4477FAD3" w:rsidR="00D700FB" w:rsidRDefault="00D700FB" w:rsidP="00D700FB">
      <w:pPr>
        <w:pStyle w:val="ListParagraph"/>
        <w:numPr>
          <w:ilvl w:val="0"/>
          <w:numId w:val="30"/>
        </w:numPr>
        <w:jc w:val="both"/>
      </w:pPr>
      <w:r>
        <w:t>Email Id</w:t>
      </w:r>
    </w:p>
    <w:p w14:paraId="08E496C0" w14:textId="49DE3789" w:rsidR="00D700FB" w:rsidRDefault="00D700FB" w:rsidP="00D700FB">
      <w:pPr>
        <w:pStyle w:val="ListParagraph"/>
        <w:numPr>
          <w:ilvl w:val="0"/>
          <w:numId w:val="30"/>
        </w:numPr>
        <w:jc w:val="both"/>
      </w:pPr>
      <w:r>
        <w:t>Mobile number</w:t>
      </w:r>
    </w:p>
    <w:p w14:paraId="6D810572" w14:textId="67F7F03A" w:rsidR="0060656A" w:rsidRDefault="0060656A" w:rsidP="0060656A">
      <w:pPr>
        <w:jc w:val="both"/>
      </w:pPr>
      <w:r>
        <w:lastRenderedPageBreak/>
        <w:t>The later part of page contains two table grids Approved Users and Requested Users.</w:t>
      </w:r>
    </w:p>
    <w:p w14:paraId="7F151C9F" w14:textId="6946179E" w:rsidR="0060656A" w:rsidRDefault="0060656A" w:rsidP="0060656A">
      <w:pPr>
        <w:jc w:val="both"/>
      </w:pPr>
      <w:r>
        <w:t>Approved Users:  The user creation requests for which Central Admin approval is completed will be listed here.</w:t>
      </w:r>
    </w:p>
    <w:p w14:paraId="660EE3A3" w14:textId="58014FEC" w:rsidR="0060656A" w:rsidRDefault="0060656A" w:rsidP="0060656A">
      <w:pPr>
        <w:jc w:val="both"/>
      </w:pPr>
      <w:r>
        <w:t>Requested Users: The user creation requests for which the Central Admin is still pending will be listed here.</w:t>
      </w:r>
    </w:p>
    <w:p w14:paraId="4B1529C8" w14:textId="70BF6E1D" w:rsidR="00F83B21" w:rsidRDefault="00F83B21" w:rsidP="0060656A">
      <w:pPr>
        <w:jc w:val="both"/>
      </w:pPr>
      <w:r>
        <w:rPr>
          <w:noProof/>
          <w:lang w:val="en-IN" w:eastAsia="en-IN"/>
        </w:rPr>
        <w:drawing>
          <wp:inline distT="0" distB="0" distL="0" distR="0" wp14:anchorId="0FB44DD0" wp14:editId="10EFD5A4">
            <wp:extent cx="5943600" cy="33159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15970"/>
                    </a:xfrm>
                    <a:prstGeom prst="rect">
                      <a:avLst/>
                    </a:prstGeom>
                  </pic:spPr>
                </pic:pic>
              </a:graphicData>
            </a:graphic>
          </wp:inline>
        </w:drawing>
      </w:r>
    </w:p>
    <w:p w14:paraId="6CEA5E5B" w14:textId="61D41EE7" w:rsidR="0003338B" w:rsidRPr="00C169D8" w:rsidRDefault="0003338B" w:rsidP="0003338B">
      <w:pPr>
        <w:jc w:val="center"/>
        <w:rPr>
          <w:b/>
        </w:rPr>
      </w:pPr>
      <w:r w:rsidRPr="00C169D8">
        <w:rPr>
          <w:b/>
        </w:rPr>
        <w:t>Figure 0</w:t>
      </w:r>
      <w:r>
        <w:rPr>
          <w:b/>
        </w:rPr>
        <w:t>4</w:t>
      </w:r>
      <w:r w:rsidRPr="00C169D8">
        <w:rPr>
          <w:b/>
        </w:rPr>
        <w:t xml:space="preserve">: </w:t>
      </w:r>
      <w:r>
        <w:rPr>
          <w:b/>
        </w:rPr>
        <w:t>Create User</w:t>
      </w:r>
    </w:p>
    <w:p w14:paraId="7AF039E7" w14:textId="77777777" w:rsidR="0003338B" w:rsidRDefault="0003338B" w:rsidP="0060656A">
      <w:pPr>
        <w:jc w:val="both"/>
      </w:pPr>
    </w:p>
    <w:p w14:paraId="5C04B452" w14:textId="10CFDC5E" w:rsidR="00B20906" w:rsidRDefault="00B20906" w:rsidP="00B20906">
      <w:pPr>
        <w:pStyle w:val="Heading3"/>
      </w:pPr>
      <w:r>
        <w:t>Roles X Features</w:t>
      </w:r>
    </w:p>
    <w:p w14:paraId="5C5D9B89" w14:textId="2B35F8C1" w:rsidR="000F4EFD" w:rsidRDefault="000F4EFD" w:rsidP="000F4EFD">
      <w:r>
        <w:t xml:space="preserve">On clicking this menu, </w:t>
      </w:r>
      <w:r w:rsidR="002D3ADE">
        <w:t>Data manager</w:t>
      </w:r>
      <w:r>
        <w:t xml:space="preserve"> user is navigated to Roles X Management page. In this page user can select the features that need to be assigned to the respective role. Role s assignment can be done either by Role or by feature. This page has the following menu options:</w:t>
      </w:r>
    </w:p>
    <w:p w14:paraId="0E24D088" w14:textId="77777777" w:rsidR="000F4EFD" w:rsidRDefault="000F4EFD" w:rsidP="000F4EFD">
      <w:pPr>
        <w:pStyle w:val="ListParagraph"/>
        <w:numPr>
          <w:ilvl w:val="0"/>
          <w:numId w:val="32"/>
        </w:numPr>
      </w:pPr>
      <w:r>
        <w:t>A radio button to select the roles assignment “By role” or “By feature”.</w:t>
      </w:r>
    </w:p>
    <w:p w14:paraId="3560AB40" w14:textId="79C5659F" w:rsidR="000F4EFD" w:rsidRDefault="000F4EFD" w:rsidP="000F4EFD">
      <w:pPr>
        <w:pStyle w:val="ListParagraph"/>
        <w:numPr>
          <w:ilvl w:val="0"/>
          <w:numId w:val="32"/>
        </w:numPr>
      </w:pPr>
      <w:r w:rsidRPr="008F4D8A">
        <w:t>When user selects roles assignment “</w:t>
      </w:r>
      <w:r w:rsidRPr="00441A04">
        <w:rPr>
          <w:b/>
        </w:rPr>
        <w:t>By Role</w:t>
      </w:r>
      <w:r w:rsidRPr="008F4D8A">
        <w:t>”</w:t>
      </w:r>
      <w:r>
        <w:t xml:space="preserve">, a drop down menu to select the “Role Name” with all the available roles will be available as drop down. On selecting the Role name all the features available in the application will be available for selection. The features can be selected by selecting or </w:t>
      </w:r>
      <w:r w:rsidRPr="00983157">
        <w:t>deselecting the check boxes</w:t>
      </w:r>
      <w:r>
        <w:rPr>
          <w:noProof/>
        </w:rPr>
        <w:t>.</w:t>
      </w:r>
      <w:r w:rsidRPr="00E02071">
        <w:t xml:space="preserve"> </w:t>
      </w:r>
      <w:r w:rsidRPr="00081C86">
        <w:t>On clicking the” Assign” button features will be assigned to roles.</w:t>
      </w:r>
    </w:p>
    <w:p w14:paraId="24D871EF" w14:textId="027D904A" w:rsidR="00384143" w:rsidRDefault="007B4A35" w:rsidP="00384143">
      <w:pPr>
        <w:ind w:left="360"/>
      </w:pPr>
      <w:r>
        <w:rPr>
          <w:noProof/>
          <w:lang w:val="en-IN" w:eastAsia="en-IN"/>
        </w:rPr>
        <w:lastRenderedPageBreak/>
        <w:drawing>
          <wp:inline distT="0" distB="0" distL="0" distR="0" wp14:anchorId="1A471F92" wp14:editId="1AD7F344">
            <wp:extent cx="5943600" cy="32981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298190"/>
                    </a:xfrm>
                    <a:prstGeom prst="rect">
                      <a:avLst/>
                    </a:prstGeom>
                  </pic:spPr>
                </pic:pic>
              </a:graphicData>
            </a:graphic>
          </wp:inline>
        </w:drawing>
      </w:r>
    </w:p>
    <w:p w14:paraId="1219F32D" w14:textId="15225F91" w:rsidR="00AD3DC0" w:rsidRPr="00C169D8" w:rsidRDefault="00AD3DC0" w:rsidP="00AD3DC0">
      <w:pPr>
        <w:jc w:val="center"/>
        <w:rPr>
          <w:b/>
        </w:rPr>
      </w:pPr>
      <w:r w:rsidRPr="00C169D8">
        <w:rPr>
          <w:b/>
        </w:rPr>
        <w:t>Figure 0</w:t>
      </w:r>
      <w:r>
        <w:rPr>
          <w:b/>
        </w:rPr>
        <w:t>5</w:t>
      </w:r>
      <w:r w:rsidRPr="00C169D8">
        <w:rPr>
          <w:b/>
        </w:rPr>
        <w:t xml:space="preserve">: </w:t>
      </w:r>
      <w:r w:rsidR="005D1F78">
        <w:rPr>
          <w:b/>
        </w:rPr>
        <w:t>Roles X Feature Management</w:t>
      </w:r>
    </w:p>
    <w:p w14:paraId="261516D7" w14:textId="77777777" w:rsidR="00AD3DC0" w:rsidRDefault="00AD3DC0" w:rsidP="00384143">
      <w:pPr>
        <w:ind w:left="360"/>
      </w:pPr>
    </w:p>
    <w:p w14:paraId="6806D50A" w14:textId="7CB926C1" w:rsidR="000B2C93" w:rsidRDefault="000B2C93" w:rsidP="000B2C93">
      <w:pPr>
        <w:pStyle w:val="ListParagraph"/>
        <w:numPr>
          <w:ilvl w:val="0"/>
          <w:numId w:val="33"/>
        </w:numPr>
      </w:pPr>
      <w:r w:rsidRPr="005D14BE">
        <w:t>When</w:t>
      </w:r>
      <w:r w:rsidR="009C6FC0">
        <w:t xml:space="preserve"> Data</w:t>
      </w:r>
      <w:r w:rsidR="003F6BB3">
        <w:t xml:space="preserve"> </w:t>
      </w:r>
      <w:r w:rsidR="009C6FC0">
        <w:t>manager</w:t>
      </w:r>
      <w:r>
        <w:t xml:space="preserve"> user selects roles assignment “By Feature” option, all the Features will be available as drop down. Upon selection of required feature all the Roles will be available for selection. Roles for which the feature need to be assigned can be selected by selecting the check boxes. On Clicking the “Assign” button, the features will be assigned to roles.</w:t>
      </w:r>
    </w:p>
    <w:p w14:paraId="193BDA2C" w14:textId="083DDDC8" w:rsidR="00F253B0" w:rsidRPr="00081C86" w:rsidRDefault="00242F13" w:rsidP="00F253B0">
      <w:r>
        <w:rPr>
          <w:noProof/>
          <w:lang w:val="en-IN" w:eastAsia="en-IN"/>
        </w:rPr>
        <w:drawing>
          <wp:inline distT="0" distB="0" distL="0" distR="0" wp14:anchorId="45CE5B49" wp14:editId="55571141">
            <wp:extent cx="5943600" cy="28860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53A27247" w14:textId="342B6341" w:rsidR="00E36334" w:rsidRPr="00C169D8" w:rsidRDefault="00E36334" w:rsidP="00E36334">
      <w:pPr>
        <w:jc w:val="center"/>
        <w:rPr>
          <w:b/>
        </w:rPr>
      </w:pPr>
      <w:r w:rsidRPr="00C169D8">
        <w:rPr>
          <w:b/>
        </w:rPr>
        <w:lastRenderedPageBreak/>
        <w:t>Figure 0</w:t>
      </w:r>
      <w:r>
        <w:rPr>
          <w:b/>
        </w:rPr>
        <w:t>6</w:t>
      </w:r>
      <w:r w:rsidRPr="00C169D8">
        <w:rPr>
          <w:b/>
        </w:rPr>
        <w:t xml:space="preserve">: </w:t>
      </w:r>
      <w:r>
        <w:rPr>
          <w:b/>
        </w:rPr>
        <w:t>Roles X Feature Management</w:t>
      </w:r>
    </w:p>
    <w:p w14:paraId="1145AA3D" w14:textId="77777777" w:rsidR="000F4EFD" w:rsidRPr="000F4EFD" w:rsidRDefault="000F4EFD" w:rsidP="000F4EFD"/>
    <w:p w14:paraId="6D05562A" w14:textId="6B57F627" w:rsidR="00D700FB" w:rsidRDefault="008F31CE" w:rsidP="008F31CE">
      <w:pPr>
        <w:pStyle w:val="Heading3"/>
      </w:pPr>
      <w:r>
        <w:t>Roles X Actions</w:t>
      </w:r>
    </w:p>
    <w:p w14:paraId="5403E2C6" w14:textId="45D04A24" w:rsidR="00162869" w:rsidRDefault="00691033" w:rsidP="00162869">
      <w:r>
        <w:t>DataManager</w:t>
      </w:r>
      <w:r w:rsidR="00162869">
        <w:t xml:space="preserve"> user can assign actions to required role. Role name dropdown is displayed. User selects the required role. All the features available for that role will be displayed. User clicks on the respective feature and enable the required action to be performed.</w:t>
      </w:r>
    </w:p>
    <w:p w14:paraId="6B72D9AC" w14:textId="6D9B2BD8" w:rsidR="00661444" w:rsidRDefault="00A86CAB" w:rsidP="00162869">
      <w:r>
        <w:rPr>
          <w:noProof/>
          <w:lang w:val="en-IN" w:eastAsia="en-IN"/>
        </w:rPr>
        <w:drawing>
          <wp:inline distT="0" distB="0" distL="0" distR="0" wp14:anchorId="74EDE564" wp14:editId="1132C2A9">
            <wp:extent cx="5943600" cy="30505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50540"/>
                    </a:xfrm>
                    <a:prstGeom prst="rect">
                      <a:avLst/>
                    </a:prstGeom>
                  </pic:spPr>
                </pic:pic>
              </a:graphicData>
            </a:graphic>
          </wp:inline>
        </w:drawing>
      </w:r>
    </w:p>
    <w:p w14:paraId="7D56F8E1" w14:textId="42FD0EA5" w:rsidR="0079105A" w:rsidRPr="00C169D8" w:rsidRDefault="0079105A" w:rsidP="0079105A">
      <w:pPr>
        <w:jc w:val="center"/>
        <w:rPr>
          <w:b/>
        </w:rPr>
      </w:pPr>
      <w:r w:rsidRPr="00C169D8">
        <w:rPr>
          <w:b/>
        </w:rPr>
        <w:t>Figure 0</w:t>
      </w:r>
      <w:r>
        <w:rPr>
          <w:b/>
        </w:rPr>
        <w:t>7</w:t>
      </w:r>
      <w:r w:rsidRPr="00C169D8">
        <w:rPr>
          <w:b/>
        </w:rPr>
        <w:t xml:space="preserve">: </w:t>
      </w:r>
      <w:r>
        <w:rPr>
          <w:b/>
        </w:rPr>
        <w:t>Roles X Action Management</w:t>
      </w:r>
    </w:p>
    <w:p w14:paraId="288B3579" w14:textId="77777777" w:rsidR="00162869" w:rsidRPr="00162869" w:rsidRDefault="00162869" w:rsidP="00162869"/>
    <w:p w14:paraId="1C67722E" w14:textId="0FB6AA64" w:rsidR="00E8323E" w:rsidRDefault="00E8323E" w:rsidP="00FA0256"/>
    <w:p w14:paraId="5D504C02" w14:textId="77777777" w:rsidR="00FA0256" w:rsidRPr="00FA0256" w:rsidRDefault="00FA0256" w:rsidP="00FA0256"/>
    <w:p w14:paraId="4E1F3F8A" w14:textId="23BFCA0A" w:rsidR="0086061B" w:rsidRDefault="0086061B" w:rsidP="00502115"/>
    <w:p w14:paraId="43B4869D" w14:textId="77777777" w:rsidR="001F088F" w:rsidRPr="001F088F" w:rsidRDefault="001F088F" w:rsidP="001F088F"/>
    <w:p w14:paraId="69F056FC" w14:textId="19EFE8B9" w:rsidR="003E683B" w:rsidRPr="003E683B" w:rsidRDefault="003E683B" w:rsidP="003E683B"/>
    <w:p w14:paraId="4EFD4DBA" w14:textId="06F6AF74" w:rsidR="008F31CE" w:rsidRDefault="008F31CE" w:rsidP="008F31CE">
      <w:pPr>
        <w:pStyle w:val="Heading3"/>
      </w:pPr>
      <w:r>
        <w:t>Change password</w:t>
      </w:r>
    </w:p>
    <w:p w14:paraId="1BD3C206" w14:textId="0F9E3623" w:rsidR="00444663" w:rsidRDefault="00444663" w:rsidP="00444663">
      <w:r>
        <w:t xml:space="preserve">Using this menu user will be allowed to change the password details. </w:t>
      </w:r>
      <w:r w:rsidR="009D23E5">
        <w:t>U</w:t>
      </w:r>
      <w:r>
        <w:t xml:space="preserve">ser provides Current password, New password and Confirm password details and clicks “Change password” button. </w:t>
      </w:r>
      <w:r w:rsidRPr="00C86E23">
        <w:rPr>
          <w:strike/>
        </w:rPr>
        <w:t>“Password updated successfully</w:t>
      </w:r>
      <w:r>
        <w:t>” message appears. On clicking “Reset” button, all the details entered earlier will disappear.</w:t>
      </w:r>
    </w:p>
    <w:p w14:paraId="40B5A6E5" w14:textId="788432F7" w:rsidR="00444663" w:rsidRPr="00444663" w:rsidRDefault="006E18C9" w:rsidP="00444663">
      <w:r>
        <w:rPr>
          <w:noProof/>
          <w:lang w:val="en-IN" w:eastAsia="en-IN"/>
        </w:rPr>
        <w:lastRenderedPageBreak/>
        <w:drawing>
          <wp:inline distT="0" distB="0" distL="0" distR="0" wp14:anchorId="02A41715" wp14:editId="18A658DA">
            <wp:extent cx="5943600" cy="33413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1370"/>
                    </a:xfrm>
                    <a:prstGeom prst="rect">
                      <a:avLst/>
                    </a:prstGeom>
                  </pic:spPr>
                </pic:pic>
              </a:graphicData>
            </a:graphic>
          </wp:inline>
        </w:drawing>
      </w:r>
    </w:p>
    <w:p w14:paraId="61EF6CBD" w14:textId="15B28BCC" w:rsidR="008033D3" w:rsidRPr="008033D3" w:rsidRDefault="00B459D2" w:rsidP="00B459D2">
      <w:pPr>
        <w:jc w:val="center"/>
      </w:pPr>
      <w:r w:rsidRPr="00C169D8">
        <w:rPr>
          <w:b/>
        </w:rPr>
        <w:t>Figure 0</w:t>
      </w:r>
      <w:r>
        <w:rPr>
          <w:b/>
        </w:rPr>
        <w:t>8</w:t>
      </w:r>
      <w:r w:rsidRPr="00C169D8">
        <w:rPr>
          <w:b/>
        </w:rPr>
        <w:t xml:space="preserve">: </w:t>
      </w:r>
      <w:r>
        <w:rPr>
          <w:b/>
        </w:rPr>
        <w:t>Change password</w:t>
      </w:r>
    </w:p>
    <w:p w14:paraId="19A533DB" w14:textId="71C308F6" w:rsidR="008033D3" w:rsidRDefault="008033D3" w:rsidP="008033D3"/>
    <w:p w14:paraId="623BAC3E" w14:textId="77777777" w:rsidR="008033D3" w:rsidRPr="008033D3" w:rsidRDefault="008033D3" w:rsidP="008033D3"/>
    <w:p w14:paraId="0E6A8F96" w14:textId="5C6FDE54" w:rsidR="00444663" w:rsidRPr="00444663" w:rsidRDefault="00444663" w:rsidP="00444663"/>
    <w:p w14:paraId="04B6E97F" w14:textId="7A4C4E97" w:rsidR="00B45314" w:rsidRPr="00B45314" w:rsidRDefault="00B45314" w:rsidP="00B45314"/>
    <w:p w14:paraId="3C2B8774" w14:textId="14FADEB6" w:rsidR="00754F16" w:rsidRDefault="00754F16" w:rsidP="00754F16">
      <w:pPr>
        <w:pStyle w:val="Heading2"/>
      </w:pPr>
      <w:r>
        <w:t>News &amp;Updates</w:t>
      </w:r>
    </w:p>
    <w:p w14:paraId="372A2B27" w14:textId="77777777" w:rsidR="007F1F19" w:rsidRDefault="007F1F19" w:rsidP="007F1F19">
      <w:r>
        <w:t>On clicking this menu, all the news updates uploaded can be viewed. The News feed is given by Super admin user and the latest News fed are displayed on top. All the Scientific related and Non Scientific News and updates are available in this module. Different News updates are displayed in different sections with a numbering for each. Each section can be Expanded and collapsed to view the details in it. On load the top News section is displayed open, and the further sections can be expanded as per requirement.</w:t>
      </w:r>
    </w:p>
    <w:p w14:paraId="773E96C0" w14:textId="7BC06401" w:rsidR="007F1F19" w:rsidRDefault="007F1F19" w:rsidP="007F1F19">
      <w:r>
        <w:rPr>
          <w:noProof/>
          <w:lang w:val="en-IN" w:eastAsia="en-IN"/>
        </w:rPr>
        <w:lastRenderedPageBreak/>
        <w:drawing>
          <wp:inline distT="0" distB="0" distL="0" distR="0" wp14:anchorId="62F2B72F" wp14:editId="31372F4D">
            <wp:extent cx="5943600" cy="29362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936240"/>
                    </a:xfrm>
                    <a:prstGeom prst="rect">
                      <a:avLst/>
                    </a:prstGeom>
                  </pic:spPr>
                </pic:pic>
              </a:graphicData>
            </a:graphic>
          </wp:inline>
        </w:drawing>
      </w:r>
    </w:p>
    <w:p w14:paraId="335E73C4" w14:textId="238A67C4" w:rsidR="00E23343" w:rsidRPr="008033D3" w:rsidRDefault="00E23343" w:rsidP="00E23343">
      <w:pPr>
        <w:jc w:val="center"/>
      </w:pPr>
      <w:r w:rsidRPr="00C169D8">
        <w:rPr>
          <w:b/>
        </w:rPr>
        <w:t>Figure 0</w:t>
      </w:r>
      <w:r>
        <w:rPr>
          <w:b/>
        </w:rPr>
        <w:t>9</w:t>
      </w:r>
      <w:r w:rsidRPr="00C169D8">
        <w:rPr>
          <w:b/>
        </w:rPr>
        <w:t xml:space="preserve">: </w:t>
      </w:r>
      <w:r w:rsidR="00D67EC9">
        <w:rPr>
          <w:b/>
        </w:rPr>
        <w:t>News&amp;Updates</w:t>
      </w:r>
    </w:p>
    <w:p w14:paraId="1EC980C9" w14:textId="77777777" w:rsidR="00E23343" w:rsidRDefault="00E23343" w:rsidP="007F1F19"/>
    <w:p w14:paraId="61A491E0" w14:textId="42A6598E" w:rsidR="00D52E25" w:rsidRDefault="00D52E25" w:rsidP="0026165B">
      <w:pPr>
        <w:pStyle w:val="Heading3"/>
      </w:pPr>
      <w:r>
        <w:t>CRDR Projects List</w:t>
      </w:r>
    </w:p>
    <w:p w14:paraId="0FA668B5" w14:textId="77777777" w:rsidR="00EC5D06" w:rsidRDefault="00EC5D06" w:rsidP="00EC5D06">
      <w:r>
        <w:t>CRDR projects list will be displayed in this module. The details related to the Ongoing, Closed and public projects can be viewed here. The access to the study can be requested and the guest user can understand the details such as PI details, Study type/ Status and category details.</w:t>
      </w:r>
    </w:p>
    <w:p w14:paraId="7E0BAB6A" w14:textId="77777777" w:rsidR="00EC5D06" w:rsidRDefault="00EC5D06" w:rsidP="00EC5D06">
      <w:r>
        <w:t>Search Box:</w:t>
      </w:r>
    </w:p>
    <w:p w14:paraId="20BBF32D" w14:textId="77777777" w:rsidR="00EC5D06" w:rsidRDefault="00EC5D06" w:rsidP="00EC5D06">
      <w:r>
        <w:t>The Search area contains a “Drop down” box and “Text Box” to enter the study details. An “Add icon” is available to make advance search.</w:t>
      </w:r>
    </w:p>
    <w:p w14:paraId="656CCDF4" w14:textId="77777777" w:rsidR="00EC5D06" w:rsidRDefault="00EC5D06" w:rsidP="00EC5D06">
      <w:pPr>
        <w:pStyle w:val="ListParagraph"/>
        <w:numPr>
          <w:ilvl w:val="0"/>
          <w:numId w:val="37"/>
        </w:numPr>
      </w:pPr>
      <w:r>
        <w:t>On clicking the drop down box, user will have the facility to select any of the following options “Title of the Project”, “Category”, “PI Name”, “Project Status”, “Date Submitted”, “Move to Repository in Last Days”.</w:t>
      </w:r>
    </w:p>
    <w:p w14:paraId="1A25E3DB" w14:textId="77777777" w:rsidR="00EC5D06" w:rsidRDefault="00EC5D06" w:rsidP="00EC5D06">
      <w:pPr>
        <w:pStyle w:val="ListParagraph"/>
        <w:numPr>
          <w:ilvl w:val="0"/>
          <w:numId w:val="37"/>
        </w:numPr>
      </w:pPr>
      <w:r>
        <w:t>There is a text box with “Enter Data” help text is available, to enter the study related data.</w:t>
      </w:r>
    </w:p>
    <w:p w14:paraId="3AA316B6" w14:textId="77777777" w:rsidR="00EC5D06" w:rsidRDefault="00EC5D06" w:rsidP="00EC5D06">
      <w:pPr>
        <w:pStyle w:val="ListParagraph"/>
        <w:numPr>
          <w:ilvl w:val="0"/>
          <w:numId w:val="37"/>
        </w:numPr>
      </w:pPr>
      <w:r>
        <w:t>On clicking “Add Icon” a new set of search boxes will appear along with another drop down with “And”, “OR” and “And/Or” options.</w:t>
      </w:r>
    </w:p>
    <w:p w14:paraId="1DAB08E7" w14:textId="77777777" w:rsidR="00EC5D06" w:rsidRDefault="00EC5D06" w:rsidP="00EC5D06">
      <w:r>
        <w:t>Study List Grid</w:t>
      </w:r>
    </w:p>
    <w:p w14:paraId="45815604" w14:textId="77777777" w:rsidR="00EC5D06" w:rsidRDefault="00EC5D06" w:rsidP="00EC5D06">
      <w:pPr>
        <w:pStyle w:val="ListParagraph"/>
        <w:numPr>
          <w:ilvl w:val="0"/>
          <w:numId w:val="38"/>
        </w:numPr>
      </w:pPr>
      <w:r>
        <w:t>Study list grid contains “Title of the Study”, “Category”, “PI Name”, “PIs Email Address”, “Status” and “Actions” details.</w:t>
      </w:r>
    </w:p>
    <w:p w14:paraId="0DCDB7F7" w14:textId="77777777" w:rsidR="00EC5D06" w:rsidRPr="0084265E" w:rsidRDefault="00EC5D06" w:rsidP="00EC5D06">
      <w:pPr>
        <w:pStyle w:val="ListParagraph"/>
        <w:numPr>
          <w:ilvl w:val="0"/>
          <w:numId w:val="38"/>
        </w:numPr>
      </w:pPr>
      <w:r w:rsidRPr="0084265E">
        <w:t>There is a radio button to filter the “Ongoing”,</w:t>
      </w:r>
      <w:r>
        <w:t xml:space="preserve"> </w:t>
      </w:r>
      <w:r w:rsidRPr="0084265E">
        <w:t>“Closed”, “Public”</w:t>
      </w:r>
      <w:r>
        <w:t xml:space="preserve"> is available. By default, “All” is selected and all the studies are listed out.</w:t>
      </w:r>
    </w:p>
    <w:p w14:paraId="28173069" w14:textId="77777777" w:rsidR="00EC5D06" w:rsidRDefault="00EC5D06" w:rsidP="00EC5D06">
      <w:pPr>
        <w:pStyle w:val="ListParagraph"/>
        <w:numPr>
          <w:ilvl w:val="0"/>
          <w:numId w:val="38"/>
        </w:numPr>
      </w:pPr>
      <w:r>
        <w:t>Page Navigation at the bottom of the page allows to view details listed in different pages.</w:t>
      </w:r>
    </w:p>
    <w:p w14:paraId="02C661E6" w14:textId="77777777" w:rsidR="00EC5D06" w:rsidRPr="00EC5D06" w:rsidRDefault="00EC5D06" w:rsidP="00EC5D06"/>
    <w:p w14:paraId="75E97780" w14:textId="6FC4D385" w:rsidR="005221DA" w:rsidRDefault="007F669A" w:rsidP="0026165B">
      <w:pPr>
        <w:pStyle w:val="Heading3"/>
      </w:pPr>
      <w:r>
        <w:rPr>
          <w:noProof/>
          <w:lang w:val="en-IN" w:eastAsia="en-IN"/>
        </w:rPr>
        <w:drawing>
          <wp:inline distT="0" distB="0" distL="0" distR="0" wp14:anchorId="6CF38CF9" wp14:editId="7D6CB54E">
            <wp:extent cx="5943600" cy="323786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237865"/>
                    </a:xfrm>
                    <a:prstGeom prst="rect">
                      <a:avLst/>
                    </a:prstGeom>
                  </pic:spPr>
                </pic:pic>
              </a:graphicData>
            </a:graphic>
          </wp:inline>
        </w:drawing>
      </w:r>
    </w:p>
    <w:p w14:paraId="5972B13C" w14:textId="61E1D9EB" w:rsidR="00F32170" w:rsidRPr="00C677D1" w:rsidRDefault="00F32170" w:rsidP="00C677D1">
      <w:pPr>
        <w:rPr>
          <w:b/>
        </w:rPr>
      </w:pPr>
      <w:r w:rsidRPr="00C677D1">
        <w:rPr>
          <w:b/>
        </w:rPr>
        <w:t xml:space="preserve">                                                       </w:t>
      </w:r>
      <w:r w:rsidR="00712A2B">
        <w:rPr>
          <w:b/>
        </w:rPr>
        <w:t>Figure 10</w:t>
      </w:r>
      <w:r w:rsidR="004A6AFF" w:rsidRPr="00C677D1">
        <w:rPr>
          <w:b/>
        </w:rPr>
        <w:t>: C</w:t>
      </w:r>
      <w:r w:rsidRPr="00C677D1">
        <w:rPr>
          <w:b/>
        </w:rPr>
        <w:t>RDR Project List Page</w:t>
      </w:r>
    </w:p>
    <w:p w14:paraId="20062982" w14:textId="77777777" w:rsidR="00F32170" w:rsidRDefault="00F32170" w:rsidP="00F32170">
      <w:pPr>
        <w:pStyle w:val="ListParagraph"/>
        <w:numPr>
          <w:ilvl w:val="0"/>
          <w:numId w:val="38"/>
        </w:numPr>
      </w:pPr>
      <w:r w:rsidRPr="007A7111">
        <w:t xml:space="preserve">The “Title of the Study” </w:t>
      </w:r>
      <w:r>
        <w:t xml:space="preserve">is given as a hyperlink in red. On clicking Study title link, user is navigated to a page where various open documents can be accessed. Study related documents are available in this page. The Related Documents are provided as separate sets at the left hand side of page.  Various document sets include </w:t>
      </w:r>
    </w:p>
    <w:p w14:paraId="27732A7B" w14:textId="77777777" w:rsidR="00F32170" w:rsidRDefault="00F32170" w:rsidP="00F32170">
      <w:pPr>
        <w:pStyle w:val="ListParagraph"/>
        <w:numPr>
          <w:ilvl w:val="0"/>
          <w:numId w:val="39"/>
        </w:numPr>
      </w:pPr>
      <w:r>
        <w:t>Data sets catalogue</w:t>
      </w:r>
    </w:p>
    <w:p w14:paraId="08318AC0" w14:textId="77777777" w:rsidR="00F32170" w:rsidRDefault="00F32170" w:rsidP="00F32170">
      <w:pPr>
        <w:pStyle w:val="ListParagraph"/>
        <w:numPr>
          <w:ilvl w:val="0"/>
          <w:numId w:val="39"/>
        </w:numPr>
      </w:pPr>
      <w:r>
        <w:t>Reports Catalogue.</w:t>
      </w:r>
    </w:p>
    <w:p w14:paraId="6FA4A7F6" w14:textId="77777777" w:rsidR="00F32170" w:rsidRDefault="00F32170" w:rsidP="00F32170">
      <w:pPr>
        <w:pStyle w:val="ListParagraph"/>
        <w:numPr>
          <w:ilvl w:val="0"/>
          <w:numId w:val="39"/>
        </w:numPr>
      </w:pPr>
      <w:r>
        <w:t>Other Documents</w:t>
      </w:r>
    </w:p>
    <w:p w14:paraId="1ACC7BC2" w14:textId="77777777" w:rsidR="00F32170" w:rsidRDefault="00F32170" w:rsidP="00F32170">
      <w:pPr>
        <w:pStyle w:val="ListParagraph"/>
        <w:numPr>
          <w:ilvl w:val="0"/>
          <w:numId w:val="39"/>
        </w:numPr>
      </w:pPr>
      <w:r>
        <w:t>Public Documents</w:t>
      </w:r>
    </w:p>
    <w:p w14:paraId="35B03DBC" w14:textId="18962B32" w:rsidR="00F32170" w:rsidRDefault="00F32170" w:rsidP="00F32170">
      <w:r>
        <w:t xml:space="preserve">Of the sets access is provide only to public documents. Permissions for the documents can be requested using “Request for </w:t>
      </w:r>
      <w:r w:rsidR="00752964">
        <w:t>Collaboration</w:t>
      </w:r>
      <w:r>
        <w:t xml:space="preserve">” menu available on the top of page. [Note: This form is same as that available on CRDR Projects List page. In detail description is provided in further section of this manual] </w:t>
      </w:r>
    </w:p>
    <w:p w14:paraId="453D3056" w14:textId="77777777" w:rsidR="00F32170" w:rsidRDefault="00F32170" w:rsidP="00F32170">
      <w:pPr>
        <w:pStyle w:val="ListParagraph"/>
        <w:numPr>
          <w:ilvl w:val="0"/>
          <w:numId w:val="40"/>
        </w:numPr>
      </w:pPr>
      <w:r>
        <w:t>Other menus available at the top of the page include: “Back to CRDR Project List” to navigate to list page and “Back to Home page” to navigate directly to Home page.</w:t>
      </w:r>
    </w:p>
    <w:p w14:paraId="57742151" w14:textId="6E7B0A15" w:rsidR="00F32170" w:rsidRDefault="00F32170" w:rsidP="00F32170">
      <w:pPr>
        <w:pStyle w:val="ListParagraph"/>
        <w:numPr>
          <w:ilvl w:val="0"/>
          <w:numId w:val="40"/>
        </w:numPr>
      </w:pPr>
      <w:r>
        <w:t>At the bottom of page Read me file details are available.</w:t>
      </w:r>
    </w:p>
    <w:p w14:paraId="013ECA3C" w14:textId="55580599" w:rsidR="00532A92" w:rsidRDefault="00532A92" w:rsidP="00532A92">
      <w:r>
        <w:rPr>
          <w:noProof/>
          <w:lang w:val="en-IN" w:eastAsia="en-IN"/>
        </w:rPr>
        <w:lastRenderedPageBreak/>
        <w:drawing>
          <wp:inline distT="0" distB="0" distL="0" distR="0" wp14:anchorId="54F140B9" wp14:editId="1A407FC2">
            <wp:extent cx="5943600" cy="30899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089910"/>
                    </a:xfrm>
                    <a:prstGeom prst="rect">
                      <a:avLst/>
                    </a:prstGeom>
                  </pic:spPr>
                </pic:pic>
              </a:graphicData>
            </a:graphic>
          </wp:inline>
        </w:drawing>
      </w:r>
    </w:p>
    <w:p w14:paraId="0233793A" w14:textId="5EE8DF57" w:rsidR="00C52A38" w:rsidRPr="008033D3" w:rsidRDefault="00C52A38" w:rsidP="00C52A38">
      <w:pPr>
        <w:jc w:val="center"/>
      </w:pPr>
      <w:r>
        <w:rPr>
          <w:b/>
        </w:rPr>
        <w:t>Figure 11</w:t>
      </w:r>
      <w:r w:rsidRPr="00C169D8">
        <w:rPr>
          <w:b/>
        </w:rPr>
        <w:t xml:space="preserve">: </w:t>
      </w:r>
      <w:r>
        <w:rPr>
          <w:b/>
        </w:rPr>
        <w:t>CRDR Projects List Page</w:t>
      </w:r>
    </w:p>
    <w:p w14:paraId="2CDBAAC8" w14:textId="77777777" w:rsidR="00C52A38" w:rsidRDefault="00C52A38" w:rsidP="00532A92"/>
    <w:p w14:paraId="78F3FD5C" w14:textId="73EF392B" w:rsidR="0058204F" w:rsidRDefault="00DD3C80" w:rsidP="00532A92">
      <w:r>
        <w:t>Request f</w:t>
      </w:r>
      <w:r w:rsidR="0058204F">
        <w:t xml:space="preserve">or </w:t>
      </w:r>
      <w:r w:rsidR="006E41FC">
        <w:t>Collaboration</w:t>
      </w:r>
    </w:p>
    <w:p w14:paraId="24B686B7" w14:textId="48C5547D" w:rsidR="0058204F" w:rsidRPr="00BD056B" w:rsidRDefault="006E15D0" w:rsidP="0058204F">
      <w:pPr>
        <w:rPr>
          <w:color w:val="FF0000"/>
        </w:rPr>
      </w:pPr>
      <w:r>
        <w:rPr>
          <w:color w:val="FF0000"/>
        </w:rPr>
        <w:t xml:space="preserve">For all the </w:t>
      </w:r>
      <w:r w:rsidR="0058204F" w:rsidRPr="00BD056B">
        <w:rPr>
          <w:color w:val="FF0000"/>
        </w:rPr>
        <w:t xml:space="preserve">studies, </w:t>
      </w:r>
      <w:r w:rsidR="00C9061F">
        <w:rPr>
          <w:color w:val="FF0000"/>
        </w:rPr>
        <w:t xml:space="preserve">User </w:t>
      </w:r>
      <w:r w:rsidR="0058204F" w:rsidRPr="00BD056B">
        <w:rPr>
          <w:color w:val="FF0000"/>
        </w:rPr>
        <w:t xml:space="preserve">can “Request for </w:t>
      </w:r>
      <w:r w:rsidR="006E41FC" w:rsidRPr="00BD056B">
        <w:rPr>
          <w:color w:val="FF0000"/>
        </w:rPr>
        <w:t>Collaboration</w:t>
      </w:r>
      <w:r w:rsidR="0058204F" w:rsidRPr="00BD056B">
        <w:rPr>
          <w:color w:val="FF0000"/>
        </w:rPr>
        <w:t xml:space="preserve">”. </w:t>
      </w:r>
    </w:p>
    <w:p w14:paraId="095AF0BA" w14:textId="00987286" w:rsidR="0058204F" w:rsidRPr="00D17370" w:rsidRDefault="0058204F" w:rsidP="0058204F">
      <w:pPr>
        <w:pStyle w:val="ListParagraph"/>
        <w:numPr>
          <w:ilvl w:val="0"/>
          <w:numId w:val="41"/>
        </w:numPr>
        <w:rPr>
          <w:color w:val="000000" w:themeColor="text1"/>
        </w:rPr>
      </w:pPr>
      <w:r w:rsidRPr="00D17370">
        <w:rPr>
          <w:color w:val="000000" w:themeColor="text1"/>
        </w:rPr>
        <w:t xml:space="preserve">On clicking “Request for </w:t>
      </w:r>
      <w:r w:rsidR="00005870" w:rsidRPr="00D17370">
        <w:rPr>
          <w:color w:val="000000" w:themeColor="text1"/>
        </w:rPr>
        <w:t>Collaboration</w:t>
      </w:r>
      <w:r w:rsidRPr="00D17370">
        <w:rPr>
          <w:color w:val="000000" w:themeColor="text1"/>
        </w:rPr>
        <w:t>”, a pop up request form will appear on the screen with details to be filled for</w:t>
      </w:r>
    </w:p>
    <w:p w14:paraId="00D1C5AC" w14:textId="77777777" w:rsidR="0058204F" w:rsidRPr="00D17370" w:rsidRDefault="0058204F" w:rsidP="0058204F">
      <w:pPr>
        <w:pStyle w:val="ListParagraph"/>
        <w:numPr>
          <w:ilvl w:val="0"/>
          <w:numId w:val="42"/>
        </w:numPr>
        <w:rPr>
          <w:color w:val="000000" w:themeColor="text1"/>
        </w:rPr>
      </w:pPr>
      <w:r w:rsidRPr="00D17370">
        <w:rPr>
          <w:color w:val="000000" w:themeColor="text1"/>
        </w:rPr>
        <w:t>Your Name</w:t>
      </w:r>
    </w:p>
    <w:p w14:paraId="0A991082" w14:textId="77777777" w:rsidR="0058204F" w:rsidRPr="00D17370" w:rsidRDefault="0058204F" w:rsidP="0058204F">
      <w:pPr>
        <w:pStyle w:val="ListParagraph"/>
        <w:numPr>
          <w:ilvl w:val="0"/>
          <w:numId w:val="42"/>
        </w:numPr>
        <w:rPr>
          <w:color w:val="000000" w:themeColor="text1"/>
        </w:rPr>
      </w:pPr>
      <w:r w:rsidRPr="00D17370">
        <w:rPr>
          <w:color w:val="000000" w:themeColor="text1"/>
        </w:rPr>
        <w:t>Email ID</w:t>
      </w:r>
    </w:p>
    <w:p w14:paraId="2D1B0779" w14:textId="77777777" w:rsidR="0058204F" w:rsidRPr="00D17370" w:rsidRDefault="0058204F" w:rsidP="0058204F">
      <w:pPr>
        <w:pStyle w:val="ListParagraph"/>
        <w:numPr>
          <w:ilvl w:val="0"/>
          <w:numId w:val="42"/>
        </w:numPr>
        <w:rPr>
          <w:color w:val="000000" w:themeColor="text1"/>
        </w:rPr>
      </w:pPr>
      <w:r w:rsidRPr="00D17370">
        <w:rPr>
          <w:color w:val="000000" w:themeColor="text1"/>
        </w:rPr>
        <w:t>Mobile</w:t>
      </w:r>
    </w:p>
    <w:p w14:paraId="00FA6D70" w14:textId="77777777" w:rsidR="0058204F" w:rsidRPr="00D17370" w:rsidRDefault="0058204F" w:rsidP="0058204F">
      <w:pPr>
        <w:pStyle w:val="ListParagraph"/>
        <w:numPr>
          <w:ilvl w:val="0"/>
          <w:numId w:val="42"/>
        </w:numPr>
        <w:rPr>
          <w:color w:val="000000" w:themeColor="text1"/>
        </w:rPr>
      </w:pPr>
      <w:r w:rsidRPr="00D17370">
        <w:rPr>
          <w:color w:val="000000" w:themeColor="text1"/>
        </w:rPr>
        <w:t>Comments</w:t>
      </w:r>
    </w:p>
    <w:p w14:paraId="22450D8F" w14:textId="77777777" w:rsidR="0058204F" w:rsidRPr="00D17370" w:rsidRDefault="0058204F" w:rsidP="0058204F">
      <w:pPr>
        <w:pStyle w:val="ListParagraph"/>
        <w:numPr>
          <w:ilvl w:val="0"/>
          <w:numId w:val="42"/>
        </w:numPr>
        <w:rPr>
          <w:color w:val="000000" w:themeColor="text1"/>
        </w:rPr>
      </w:pPr>
      <w:r w:rsidRPr="00D17370">
        <w:rPr>
          <w:color w:val="000000" w:themeColor="text1"/>
        </w:rPr>
        <w:t>Upload File</w:t>
      </w:r>
    </w:p>
    <w:p w14:paraId="4E25FB0F" w14:textId="47247E86" w:rsidR="0058204F" w:rsidRPr="00D17370" w:rsidRDefault="0058204F" w:rsidP="0058204F">
      <w:pPr>
        <w:rPr>
          <w:color w:val="000000" w:themeColor="text1"/>
        </w:rPr>
      </w:pPr>
      <w:r w:rsidRPr="00D17370">
        <w:rPr>
          <w:color w:val="000000" w:themeColor="text1"/>
        </w:rPr>
        <w:t xml:space="preserve">And Submit or Clear options. The Request Form can be downloaded using “Click here to Download” option. The downloaded Request </w:t>
      </w:r>
      <w:r w:rsidR="00BF6D19" w:rsidRPr="00D17370">
        <w:rPr>
          <w:color w:val="000000" w:themeColor="text1"/>
        </w:rPr>
        <w:t>Collaboration</w:t>
      </w:r>
      <w:r w:rsidRPr="00D17370">
        <w:rPr>
          <w:color w:val="000000" w:themeColor="text1"/>
        </w:rPr>
        <w:t xml:space="preserve"> Form has fields to be filled up and this can be uploaded using “Upload File” menu.</w:t>
      </w:r>
    </w:p>
    <w:p w14:paraId="1C78104D" w14:textId="6CC31491" w:rsidR="009B0150" w:rsidRDefault="009B0150" w:rsidP="0058204F">
      <w:pPr>
        <w:rPr>
          <w:color w:val="FF0000"/>
        </w:rPr>
      </w:pPr>
      <w:r>
        <w:rPr>
          <w:noProof/>
          <w:lang w:val="en-IN" w:eastAsia="en-IN"/>
        </w:rPr>
        <w:lastRenderedPageBreak/>
        <w:drawing>
          <wp:inline distT="0" distB="0" distL="0" distR="0" wp14:anchorId="78C0E425" wp14:editId="1D0580C4">
            <wp:extent cx="5943600" cy="30492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049270"/>
                    </a:xfrm>
                    <a:prstGeom prst="rect">
                      <a:avLst/>
                    </a:prstGeom>
                  </pic:spPr>
                </pic:pic>
              </a:graphicData>
            </a:graphic>
          </wp:inline>
        </w:drawing>
      </w:r>
    </w:p>
    <w:p w14:paraId="12F90208" w14:textId="75CF9597" w:rsidR="00850131" w:rsidRDefault="00850131" w:rsidP="0058204F">
      <w:pPr>
        <w:rPr>
          <w:color w:val="FF0000"/>
        </w:rPr>
      </w:pPr>
    </w:p>
    <w:p w14:paraId="50C3DAB7" w14:textId="107DC875" w:rsidR="00F5375F" w:rsidRDefault="00850131" w:rsidP="00F5375F">
      <w:pPr>
        <w:pStyle w:val="Heading3"/>
      </w:pPr>
      <w:r w:rsidRPr="00850131">
        <w:t>Approvals</w:t>
      </w:r>
    </w:p>
    <w:p w14:paraId="447FF9DC" w14:textId="063357C9" w:rsidR="00F5375F" w:rsidRDefault="00CF65B2" w:rsidP="00CF65B2">
      <w:pPr>
        <w:pStyle w:val="Heading4"/>
        <w:rPr>
          <w:i w:val="0"/>
        </w:rPr>
      </w:pPr>
      <w:r w:rsidRPr="00CF65B2">
        <w:rPr>
          <w:i w:val="0"/>
        </w:rPr>
        <w:t>Project Requests</w:t>
      </w:r>
    </w:p>
    <w:p w14:paraId="4499F8B0" w14:textId="084C1125" w:rsidR="003C5A7D" w:rsidRPr="007A516D" w:rsidRDefault="007A516D" w:rsidP="007A516D">
      <w:r>
        <w:t>The Project access requests are listed here.</w:t>
      </w:r>
      <w:r w:rsidR="00205AAF">
        <w:t xml:space="preserve"> </w:t>
      </w:r>
      <w:r w:rsidR="00A849EB">
        <w:t xml:space="preserve">Request for access lists are available </w:t>
      </w:r>
      <w:r w:rsidR="00BD13B5">
        <w:t>in this module.</w:t>
      </w:r>
    </w:p>
    <w:p w14:paraId="5D616EE2" w14:textId="72FC648F" w:rsidR="004C2286" w:rsidRPr="004C2286" w:rsidRDefault="004C2286" w:rsidP="004C2286"/>
    <w:p w14:paraId="3E6E2B7A" w14:textId="45BEE457" w:rsidR="00CF65B2" w:rsidRDefault="00CF65B2" w:rsidP="0032522D">
      <w:pPr>
        <w:pStyle w:val="Heading4"/>
        <w:rPr>
          <w:i w:val="0"/>
        </w:rPr>
      </w:pPr>
      <w:r w:rsidRPr="00677BEA">
        <w:rPr>
          <w:i w:val="0"/>
        </w:rPr>
        <w:t>Secondary Data Requests</w:t>
      </w:r>
    </w:p>
    <w:p w14:paraId="16139D1E" w14:textId="77777777" w:rsidR="00D5115D" w:rsidRDefault="00D5115D" w:rsidP="00D5115D">
      <w:r>
        <w:t>The requests to view the subscribed documents will be available in this menu. When an access for an subscription is required request can be raised from “Secondary Data” module. All those requests will reflect in Secondary data requests menu. Owner of the subscription can either accept or decline the subscription.</w:t>
      </w:r>
    </w:p>
    <w:p w14:paraId="097F4C3D" w14:textId="77777777" w:rsidR="00D5115D" w:rsidRDefault="00D5115D" w:rsidP="00D5115D">
      <w:r>
        <w:t>On Accepting the request, the user who raised the request shall have the access to the subscribed link or files.</w:t>
      </w:r>
    </w:p>
    <w:p w14:paraId="474AA7C9" w14:textId="77777777" w:rsidR="00D5115D" w:rsidRPr="00D5115D" w:rsidRDefault="00D5115D" w:rsidP="00D5115D"/>
    <w:p w14:paraId="6E780C1E" w14:textId="1A53581E" w:rsidR="00CF65B2" w:rsidRDefault="00AA5225" w:rsidP="0032522D">
      <w:pPr>
        <w:pStyle w:val="Heading4"/>
        <w:rPr>
          <w:i w:val="0"/>
        </w:rPr>
      </w:pPr>
      <w:r w:rsidRPr="00677BEA">
        <w:rPr>
          <w:i w:val="0"/>
        </w:rPr>
        <w:t>Collaboration</w:t>
      </w:r>
      <w:r w:rsidR="00CF65B2" w:rsidRPr="00677BEA">
        <w:rPr>
          <w:i w:val="0"/>
        </w:rPr>
        <w:t xml:space="preserve"> Requests</w:t>
      </w:r>
    </w:p>
    <w:p w14:paraId="0A6840C8" w14:textId="5C89EFE1" w:rsidR="004C5DFA" w:rsidRDefault="004C5DFA" w:rsidP="004C5DFA"/>
    <w:p w14:paraId="32C45F8F" w14:textId="151E9EDF" w:rsidR="004C5DFA" w:rsidRPr="004C5DFA" w:rsidRDefault="004C5DFA" w:rsidP="004C5DFA">
      <w:pPr>
        <w:pStyle w:val="Heading3"/>
      </w:pPr>
      <w:r>
        <w:t>Secondary Data</w:t>
      </w:r>
    </w:p>
    <w:p w14:paraId="08EA1FFA" w14:textId="794C859E" w:rsidR="00643D68" w:rsidRDefault="00643D68" w:rsidP="00643D68">
      <w:r>
        <w:t xml:space="preserve">Secondary data module helps in </w:t>
      </w:r>
      <w:r w:rsidR="000C1F15">
        <w:t>viewing</w:t>
      </w:r>
      <w:r>
        <w:t xml:space="preserve"> the subscriptions </w:t>
      </w:r>
      <w:r w:rsidR="000C1F15">
        <w:t xml:space="preserve">added by Super admin </w:t>
      </w:r>
      <w:r>
        <w:t xml:space="preserve">and further attaching the datasets to the added subscriptions. Both scientific and Nonscientific data related subscriptions made can be </w:t>
      </w:r>
      <w:r w:rsidR="000C1F15">
        <w:t>viewed</w:t>
      </w:r>
      <w:r>
        <w:t>.</w:t>
      </w:r>
    </w:p>
    <w:p w14:paraId="7C3C0FF1" w14:textId="34FC957C" w:rsidR="00643D68" w:rsidRDefault="00643D68" w:rsidP="00643D68"/>
    <w:p w14:paraId="273C9C5E" w14:textId="77777777" w:rsidR="00643D68" w:rsidRDefault="00643D68" w:rsidP="00643D68"/>
    <w:p w14:paraId="5B4799E3" w14:textId="286E1317" w:rsidR="00643D68" w:rsidRDefault="000E49B1" w:rsidP="00643D68">
      <w:r>
        <w:rPr>
          <w:noProof/>
          <w:lang w:val="en-IN" w:eastAsia="en-IN"/>
        </w:rPr>
        <w:drawing>
          <wp:inline distT="0" distB="0" distL="0" distR="0" wp14:anchorId="21DF1261" wp14:editId="6D35BCE5">
            <wp:extent cx="5943600" cy="3350895"/>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50895"/>
                    </a:xfrm>
                    <a:prstGeom prst="rect">
                      <a:avLst/>
                    </a:prstGeom>
                  </pic:spPr>
                </pic:pic>
              </a:graphicData>
            </a:graphic>
          </wp:inline>
        </w:drawing>
      </w:r>
    </w:p>
    <w:p w14:paraId="22473A95" w14:textId="77777777" w:rsidR="00643D68" w:rsidRDefault="00643D68" w:rsidP="00643D68">
      <w:r>
        <w:t>View Subscriptions Details: On clicking the “View” Subscription details will appear as pop up. All the details entered while adding the subscription will be displayed.</w:t>
      </w:r>
    </w:p>
    <w:p w14:paraId="219F29DE" w14:textId="67B4FBA2" w:rsidR="00643D68" w:rsidRDefault="000E49B1" w:rsidP="00643D68">
      <w:r>
        <w:rPr>
          <w:noProof/>
          <w:lang w:val="en-IN" w:eastAsia="en-IN"/>
        </w:rPr>
        <w:drawing>
          <wp:inline distT="0" distB="0" distL="0" distR="0" wp14:anchorId="25267109" wp14:editId="4AE1F468">
            <wp:extent cx="5943600" cy="3149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149600"/>
                    </a:xfrm>
                    <a:prstGeom prst="rect">
                      <a:avLst/>
                    </a:prstGeom>
                  </pic:spPr>
                </pic:pic>
              </a:graphicData>
            </a:graphic>
          </wp:inline>
        </w:drawing>
      </w:r>
    </w:p>
    <w:p w14:paraId="7215E4EA" w14:textId="77777777" w:rsidR="00643D68" w:rsidRDefault="00643D68" w:rsidP="00643D68">
      <w:r>
        <w:t>Adding Data Set</w:t>
      </w:r>
    </w:p>
    <w:p w14:paraId="4CFBD8D9" w14:textId="77777777" w:rsidR="00643D68" w:rsidRDefault="00643D68" w:rsidP="00643D68">
      <w:r>
        <w:lastRenderedPageBreak/>
        <w:t>“Add” button in the last column of the table is used to add the further versions, or sub versions or related versions to the existing subscription.</w:t>
      </w:r>
    </w:p>
    <w:p w14:paraId="74BACFC6" w14:textId="77777777" w:rsidR="00643D68" w:rsidRDefault="00643D68" w:rsidP="00643D68">
      <w:pPr>
        <w:pStyle w:val="ListParagraph"/>
        <w:numPr>
          <w:ilvl w:val="0"/>
          <w:numId w:val="43"/>
        </w:numPr>
      </w:pPr>
      <w:r>
        <w:t xml:space="preserve">On clicking the “Add” link, a pop up menu to fill the details </w:t>
      </w:r>
    </w:p>
    <w:p w14:paraId="3DC1E20E" w14:textId="77777777" w:rsidR="00643D68" w:rsidRDefault="00643D68" w:rsidP="00643D68">
      <w:pPr>
        <w:pStyle w:val="ListParagraph"/>
        <w:numPr>
          <w:ilvl w:val="0"/>
          <w:numId w:val="44"/>
        </w:numPr>
      </w:pPr>
      <w:r>
        <w:t>Type: the details like “Link” or “File” can be selected here. If “Link” is selected is “choose file” option is disabled. And when “File” is selected, “Link” details will be disabled.</w:t>
      </w:r>
    </w:p>
    <w:p w14:paraId="520A0821" w14:textId="77777777" w:rsidR="00643D68" w:rsidRDefault="00643D68" w:rsidP="00643D68">
      <w:pPr>
        <w:pStyle w:val="ListParagraph"/>
        <w:numPr>
          <w:ilvl w:val="0"/>
          <w:numId w:val="44"/>
        </w:numPr>
      </w:pPr>
      <w:r>
        <w:t>Link</w:t>
      </w:r>
    </w:p>
    <w:p w14:paraId="65E6BA0B" w14:textId="77777777" w:rsidR="00643D68" w:rsidRDefault="00643D68" w:rsidP="00643D68">
      <w:pPr>
        <w:pStyle w:val="ListParagraph"/>
        <w:numPr>
          <w:ilvl w:val="0"/>
          <w:numId w:val="44"/>
        </w:numPr>
      </w:pPr>
      <w:r>
        <w:t>Year of Subscription</w:t>
      </w:r>
    </w:p>
    <w:p w14:paraId="5F7C32F4" w14:textId="77777777" w:rsidR="00643D68" w:rsidRDefault="00643D68" w:rsidP="00643D68">
      <w:pPr>
        <w:pStyle w:val="ListParagraph"/>
        <w:numPr>
          <w:ilvl w:val="0"/>
          <w:numId w:val="44"/>
        </w:numPr>
      </w:pPr>
      <w:r>
        <w:t>File (Choose file)</w:t>
      </w:r>
    </w:p>
    <w:p w14:paraId="3ABB9741" w14:textId="77777777" w:rsidR="00643D68" w:rsidRDefault="00643D68" w:rsidP="00643D68">
      <w:pPr>
        <w:pStyle w:val="ListParagraph"/>
        <w:numPr>
          <w:ilvl w:val="0"/>
          <w:numId w:val="44"/>
        </w:numPr>
      </w:pPr>
      <w:r>
        <w:t>Comments</w:t>
      </w:r>
    </w:p>
    <w:p w14:paraId="49A65F92" w14:textId="77777777" w:rsidR="00643D68" w:rsidRDefault="00643D68" w:rsidP="00643D68">
      <w:pPr>
        <w:pStyle w:val="ListParagraph"/>
        <w:numPr>
          <w:ilvl w:val="0"/>
          <w:numId w:val="43"/>
        </w:numPr>
      </w:pPr>
      <w:r>
        <w:t>On clicking the Submit, the data set will be added successfully.</w:t>
      </w:r>
    </w:p>
    <w:p w14:paraId="0EAD3E68" w14:textId="1FA5B4D9" w:rsidR="00643D68" w:rsidRDefault="00EE3F15" w:rsidP="00643D68">
      <w:r>
        <w:rPr>
          <w:noProof/>
          <w:lang w:val="en-IN" w:eastAsia="en-IN"/>
        </w:rPr>
        <w:drawing>
          <wp:inline distT="0" distB="0" distL="0" distR="0" wp14:anchorId="3317A527" wp14:editId="7E01F9BB">
            <wp:extent cx="5943600" cy="29540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954020"/>
                    </a:xfrm>
                    <a:prstGeom prst="rect">
                      <a:avLst/>
                    </a:prstGeom>
                  </pic:spPr>
                </pic:pic>
              </a:graphicData>
            </a:graphic>
          </wp:inline>
        </w:drawing>
      </w:r>
    </w:p>
    <w:p w14:paraId="273FD182" w14:textId="362C9302" w:rsidR="00643D68" w:rsidRDefault="000F3669" w:rsidP="00643D68">
      <w:r>
        <w:rPr>
          <w:noProof/>
          <w:lang w:val="en-IN" w:eastAsia="en-IN"/>
        </w:rPr>
        <w:lastRenderedPageBreak/>
        <w:drawing>
          <wp:inline distT="0" distB="0" distL="0" distR="0" wp14:anchorId="67109342" wp14:editId="782D401F">
            <wp:extent cx="5943600" cy="315976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159760"/>
                    </a:xfrm>
                    <a:prstGeom prst="rect">
                      <a:avLst/>
                    </a:prstGeom>
                  </pic:spPr>
                </pic:pic>
              </a:graphicData>
            </a:graphic>
          </wp:inline>
        </w:drawing>
      </w:r>
    </w:p>
    <w:p w14:paraId="08E6ABED" w14:textId="77777777" w:rsidR="00CF65B2" w:rsidRPr="00677BEA" w:rsidRDefault="00CF65B2" w:rsidP="0032522D">
      <w:pPr>
        <w:pStyle w:val="Heading4"/>
        <w:rPr>
          <w:i w:val="0"/>
        </w:rPr>
      </w:pPr>
    </w:p>
    <w:p w14:paraId="2B7E3B52" w14:textId="77777777" w:rsidR="0058204F" w:rsidRDefault="0058204F" w:rsidP="00532A92"/>
    <w:p w14:paraId="189A5028" w14:textId="77777777" w:rsidR="005221DA" w:rsidRDefault="005221DA" w:rsidP="007B1BF5"/>
    <w:p w14:paraId="7301BC4F" w14:textId="77777777" w:rsidR="005221DA" w:rsidRDefault="005221DA" w:rsidP="007B1BF5"/>
    <w:p w14:paraId="24A2223B" w14:textId="77777777" w:rsidR="005221DA" w:rsidRDefault="005221DA" w:rsidP="007B1BF5"/>
    <w:p w14:paraId="7B07EAE6" w14:textId="77777777" w:rsidR="005221DA" w:rsidRDefault="005221DA" w:rsidP="007B1BF5"/>
    <w:p w14:paraId="79CB85F8" w14:textId="77777777" w:rsidR="005221DA" w:rsidRDefault="005221DA" w:rsidP="007B1BF5"/>
    <w:p w14:paraId="0FDF6439" w14:textId="77777777" w:rsidR="005221DA" w:rsidRDefault="005221DA" w:rsidP="007B1BF5"/>
    <w:p w14:paraId="08148C31" w14:textId="77777777" w:rsidR="005221DA" w:rsidRDefault="005221DA" w:rsidP="007B1BF5"/>
    <w:p w14:paraId="1752F118" w14:textId="77777777" w:rsidR="005221DA" w:rsidRDefault="005221DA" w:rsidP="007B1BF5"/>
    <w:p w14:paraId="63F7EF85" w14:textId="77777777" w:rsidR="005221DA" w:rsidRDefault="005221DA" w:rsidP="007B1BF5"/>
    <w:p w14:paraId="39ACBE4C" w14:textId="77777777" w:rsidR="005221DA" w:rsidRPr="007B1BF5" w:rsidRDefault="005221DA" w:rsidP="007B1BF5"/>
    <w:sectPr w:rsidR="005221DA" w:rsidRPr="007B1BF5">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873BB8" w14:textId="77777777" w:rsidR="00755C77" w:rsidRDefault="00755C77" w:rsidP="005503F9">
      <w:pPr>
        <w:spacing w:after="0" w:line="240" w:lineRule="auto"/>
      </w:pPr>
      <w:r>
        <w:separator/>
      </w:r>
    </w:p>
  </w:endnote>
  <w:endnote w:type="continuationSeparator" w:id="0">
    <w:p w14:paraId="263EF568" w14:textId="77777777" w:rsidR="00755C77" w:rsidRDefault="00755C77" w:rsidP="00550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386D3" w14:textId="05EF28B0" w:rsidR="005639BF" w:rsidRDefault="005639BF" w:rsidP="005639BF">
    <w:pPr>
      <w:pStyle w:val="Footer"/>
    </w:pPr>
    <w:r>
      <w:t xml:space="preserve">Page </w:t>
    </w:r>
    <w:sdt>
      <w:sdtPr>
        <w:id w:val="-101253328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D66B0">
          <w:rPr>
            <w:noProof/>
          </w:rPr>
          <w:t>1</w:t>
        </w:r>
        <w:r>
          <w:rPr>
            <w:noProof/>
          </w:rPr>
          <w:fldChar w:fldCharType="end"/>
        </w:r>
        <w:r w:rsidRPr="00821E96">
          <w:rPr>
            <w:noProof/>
            <w:snapToGrid w:val="0"/>
            <w:sz w:val="18"/>
          </w:rPr>
          <w:t xml:space="preserve"> </w:t>
        </w:r>
        <w:r>
          <w:rPr>
            <w:noProof/>
            <w:snapToGrid w:val="0"/>
            <w:sz w:val="18"/>
          </w:rPr>
          <w:t xml:space="preserve">                                                                                                                                                                            </w:t>
        </w:r>
        <w:r>
          <w:rPr>
            <w:noProof/>
            <w:snapToGrid w:val="0"/>
            <w:sz w:val="18"/>
            <w:lang w:val="en-IN" w:eastAsia="en-IN"/>
          </w:rPr>
          <w:drawing>
            <wp:inline distT="0" distB="0" distL="0" distR="0" wp14:anchorId="11D81257" wp14:editId="2944443C">
              <wp:extent cx="9144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sdtContent>
    </w:sdt>
  </w:p>
  <w:p w14:paraId="5D986FB4" w14:textId="77777777" w:rsidR="005503F9" w:rsidRDefault="005503F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DCBC08" w14:textId="77777777" w:rsidR="00755C77" w:rsidRDefault="00755C77" w:rsidP="005503F9">
      <w:pPr>
        <w:spacing w:after="0" w:line="240" w:lineRule="auto"/>
      </w:pPr>
      <w:r>
        <w:separator/>
      </w:r>
    </w:p>
  </w:footnote>
  <w:footnote w:type="continuationSeparator" w:id="0">
    <w:p w14:paraId="1E305FB1" w14:textId="77777777" w:rsidR="00755C77" w:rsidRDefault="00755C77" w:rsidP="005503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EC0FC" w14:textId="77777777" w:rsidR="005503F9" w:rsidRPr="00D7400F" w:rsidRDefault="005503F9" w:rsidP="005503F9">
    <w:pPr>
      <w:pStyle w:val="Header"/>
    </w:pPr>
    <w:r>
      <w:rPr>
        <w:iCs/>
        <w:snapToGrid w:val="0"/>
        <w:sz w:val="32"/>
        <w:szCs w:val="32"/>
      </w:rPr>
      <w:t xml:space="preserve">                          </w:t>
    </w:r>
    <w:r w:rsidRPr="005F014F">
      <w:rPr>
        <w:iCs/>
        <w:snapToGrid w:val="0"/>
        <w:sz w:val="32"/>
        <w:szCs w:val="32"/>
      </w:rPr>
      <w:t>CRDR-User Manual</w:t>
    </w:r>
    <w:r w:rsidRPr="005F014F">
      <w:rPr>
        <w:i/>
        <w:iCs/>
        <w:snapToGrid w:val="0"/>
        <w:sz w:val="32"/>
        <w:szCs w:val="32"/>
      </w:rPr>
      <w:t xml:space="preserve">       </w:t>
    </w:r>
    <w:r>
      <w:rPr>
        <w:i/>
        <w:iCs/>
        <w:snapToGrid w:val="0"/>
        <w:sz w:val="32"/>
        <w:szCs w:val="32"/>
      </w:rPr>
      <w:t xml:space="preserve">                               </w:t>
    </w:r>
    <w:r w:rsidRPr="005F014F">
      <w:rPr>
        <w:i/>
        <w:iCs/>
        <w:snapToGrid w:val="0"/>
        <w:sz w:val="32"/>
        <w:szCs w:val="32"/>
      </w:rPr>
      <w:t xml:space="preserve">   </w:t>
    </w:r>
    <w:r>
      <w:rPr>
        <w:noProof/>
        <w:snapToGrid w:val="0"/>
        <w:sz w:val="18"/>
        <w:lang w:val="en-IN" w:eastAsia="en-IN"/>
      </w:rPr>
      <w:drawing>
        <wp:inline distT="0" distB="0" distL="0" distR="0" wp14:anchorId="218E42CA" wp14:editId="69A4FE8C">
          <wp:extent cx="91440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Pr="005F014F">
      <w:rPr>
        <w:i/>
        <w:iCs/>
        <w:snapToGrid w:val="0"/>
        <w:sz w:val="32"/>
        <w:szCs w:val="32"/>
      </w:rPr>
      <w:t xml:space="preserve">                                                                                               </w:t>
    </w:r>
    <w:r>
      <w:rPr>
        <w:i/>
        <w:iCs/>
        <w:snapToGrid w:val="0"/>
        <w:sz w:val="18"/>
      </w:rPr>
      <w:t xml:space="preserve">                            </w:t>
    </w:r>
    <w:r>
      <w:rPr>
        <w:iCs/>
        <w:snapToGrid w:val="0"/>
        <w:sz w:val="18"/>
      </w:rPr>
      <w:t xml:space="preserve"> </w:t>
    </w:r>
    <w:r>
      <w:rPr>
        <w:snapToGrid w:val="0"/>
        <w:sz w:val="18"/>
      </w:rPr>
      <w:t xml:space="preserve">   </w:t>
    </w:r>
    <w:r>
      <w:t xml:space="preserve">                                                                                                                                                         </w:t>
    </w:r>
  </w:p>
  <w:p w14:paraId="43065EB0" w14:textId="77777777" w:rsidR="005503F9" w:rsidRPr="005503F9" w:rsidRDefault="005503F9" w:rsidP="005503F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4FAD"/>
    <w:multiLevelType w:val="hybridMultilevel"/>
    <w:tmpl w:val="86E0E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07813"/>
    <w:multiLevelType w:val="hybridMultilevel"/>
    <w:tmpl w:val="60725E50"/>
    <w:lvl w:ilvl="0" w:tplc="4992D36A">
      <w:start w:val="1"/>
      <w:numFmt w:val="decimal"/>
      <w:lvlText w:val="%1."/>
      <w:lvlJc w:val="left"/>
      <w:pPr>
        <w:ind w:left="720" w:hanging="360"/>
      </w:pPr>
    </w:lvl>
    <w:lvl w:ilvl="1" w:tplc="0882A738">
      <w:start w:val="1"/>
      <w:numFmt w:val="lowerLetter"/>
      <w:lvlText w:val="%2."/>
      <w:lvlJc w:val="left"/>
      <w:pPr>
        <w:ind w:left="1440" w:hanging="360"/>
      </w:pPr>
    </w:lvl>
    <w:lvl w:ilvl="2" w:tplc="81E6C8A8">
      <w:start w:val="1"/>
      <w:numFmt w:val="lowerRoman"/>
      <w:lvlText w:val="%3."/>
      <w:lvlJc w:val="right"/>
      <w:pPr>
        <w:ind w:left="2160" w:hanging="180"/>
      </w:pPr>
    </w:lvl>
    <w:lvl w:ilvl="3" w:tplc="554473A2">
      <w:start w:val="1"/>
      <w:numFmt w:val="decimal"/>
      <w:lvlText w:val="%4."/>
      <w:lvlJc w:val="left"/>
      <w:pPr>
        <w:ind w:left="2880" w:hanging="360"/>
      </w:pPr>
    </w:lvl>
    <w:lvl w:ilvl="4" w:tplc="898E962E">
      <w:start w:val="1"/>
      <w:numFmt w:val="lowerRoman"/>
      <w:lvlText w:val="%5."/>
      <w:lvlJc w:val="left"/>
      <w:pPr>
        <w:ind w:left="3600" w:hanging="360"/>
      </w:pPr>
    </w:lvl>
    <w:lvl w:ilvl="5" w:tplc="04090001">
      <w:start w:val="1"/>
      <w:numFmt w:val="bullet"/>
      <w:lvlText w:val=""/>
      <w:lvlJc w:val="left"/>
      <w:pPr>
        <w:ind w:left="540" w:hanging="180"/>
      </w:pPr>
      <w:rPr>
        <w:rFonts w:ascii="Symbol" w:hAnsi="Symbol" w:hint="default"/>
      </w:rPr>
    </w:lvl>
    <w:lvl w:ilvl="6" w:tplc="92A89AAC">
      <w:start w:val="1"/>
      <w:numFmt w:val="lowerRoman"/>
      <w:lvlText w:val="%7."/>
      <w:lvlJc w:val="left"/>
      <w:pPr>
        <w:ind w:left="5040" w:hanging="360"/>
      </w:pPr>
    </w:lvl>
    <w:lvl w:ilvl="7" w:tplc="57AA6B42">
      <w:start w:val="1"/>
      <w:numFmt w:val="lowerLetter"/>
      <w:lvlText w:val="%8."/>
      <w:lvlJc w:val="left"/>
      <w:pPr>
        <w:ind w:left="5760" w:hanging="360"/>
      </w:pPr>
    </w:lvl>
    <w:lvl w:ilvl="8" w:tplc="3BF827D6">
      <w:start w:val="1"/>
      <w:numFmt w:val="lowerRoman"/>
      <w:lvlText w:val="%9."/>
      <w:lvlJc w:val="right"/>
      <w:pPr>
        <w:ind w:left="6480" w:hanging="180"/>
      </w:pPr>
    </w:lvl>
  </w:abstractNum>
  <w:abstractNum w:abstractNumId="2" w15:restartNumberingAfterBreak="0">
    <w:nsid w:val="03AF6FBF"/>
    <w:multiLevelType w:val="hybridMultilevel"/>
    <w:tmpl w:val="6C821B76"/>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3" w15:restartNumberingAfterBreak="0">
    <w:nsid w:val="08CD4AFE"/>
    <w:multiLevelType w:val="hybridMultilevel"/>
    <w:tmpl w:val="6F6C0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1340D2"/>
    <w:multiLevelType w:val="hybridMultilevel"/>
    <w:tmpl w:val="07968A7A"/>
    <w:lvl w:ilvl="0" w:tplc="0409001B">
      <w:start w:val="1"/>
      <w:numFmt w:val="lowerRoman"/>
      <w:lvlText w:val="%1."/>
      <w:lvlJc w:val="right"/>
      <w:pPr>
        <w:ind w:left="2070" w:hanging="360"/>
      </w:pPr>
      <w:rPr>
        <w:rFonts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5" w15:restartNumberingAfterBreak="0">
    <w:nsid w:val="0A837F96"/>
    <w:multiLevelType w:val="hybridMultilevel"/>
    <w:tmpl w:val="F61E824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AD30419"/>
    <w:multiLevelType w:val="hybridMultilevel"/>
    <w:tmpl w:val="A7B8D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68499F"/>
    <w:multiLevelType w:val="hybridMultilevel"/>
    <w:tmpl w:val="52501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F56B49"/>
    <w:multiLevelType w:val="hybridMultilevel"/>
    <w:tmpl w:val="74402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262B06"/>
    <w:multiLevelType w:val="hybridMultilevel"/>
    <w:tmpl w:val="796EF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6F4457"/>
    <w:multiLevelType w:val="hybridMultilevel"/>
    <w:tmpl w:val="F426218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060199"/>
    <w:multiLevelType w:val="hybridMultilevel"/>
    <w:tmpl w:val="1374C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B1735A"/>
    <w:multiLevelType w:val="hybridMultilevel"/>
    <w:tmpl w:val="0B6EE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4F29CA"/>
    <w:multiLevelType w:val="hybridMultilevel"/>
    <w:tmpl w:val="D938B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3871F0"/>
    <w:multiLevelType w:val="hybridMultilevel"/>
    <w:tmpl w:val="9CD8B85A"/>
    <w:lvl w:ilvl="0" w:tplc="0409001B">
      <w:start w:val="1"/>
      <w:numFmt w:val="lowerRoman"/>
      <w:lvlText w:val="%1."/>
      <w:lvlJc w:val="righ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5" w15:restartNumberingAfterBreak="0">
    <w:nsid w:val="291B28E6"/>
    <w:multiLevelType w:val="hybridMultilevel"/>
    <w:tmpl w:val="67F45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077AB"/>
    <w:multiLevelType w:val="hybridMultilevel"/>
    <w:tmpl w:val="57CA4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B251A2"/>
    <w:multiLevelType w:val="hybridMultilevel"/>
    <w:tmpl w:val="2A5EBE56"/>
    <w:lvl w:ilvl="0" w:tplc="4992D36A">
      <w:start w:val="1"/>
      <w:numFmt w:val="decimal"/>
      <w:lvlText w:val="%1."/>
      <w:lvlJc w:val="left"/>
      <w:pPr>
        <w:ind w:left="720" w:hanging="360"/>
      </w:pPr>
    </w:lvl>
    <w:lvl w:ilvl="1" w:tplc="0882A738">
      <w:start w:val="1"/>
      <w:numFmt w:val="lowerLetter"/>
      <w:lvlText w:val="%2."/>
      <w:lvlJc w:val="left"/>
      <w:pPr>
        <w:ind w:left="1440" w:hanging="360"/>
      </w:pPr>
    </w:lvl>
    <w:lvl w:ilvl="2" w:tplc="81E6C8A8">
      <w:start w:val="1"/>
      <w:numFmt w:val="lowerRoman"/>
      <w:lvlText w:val="%3."/>
      <w:lvlJc w:val="right"/>
      <w:pPr>
        <w:ind w:left="2160" w:hanging="180"/>
      </w:pPr>
    </w:lvl>
    <w:lvl w:ilvl="3" w:tplc="554473A2">
      <w:start w:val="1"/>
      <w:numFmt w:val="decimal"/>
      <w:lvlText w:val="%4."/>
      <w:lvlJc w:val="left"/>
      <w:pPr>
        <w:ind w:left="2880" w:hanging="360"/>
      </w:pPr>
    </w:lvl>
    <w:lvl w:ilvl="4" w:tplc="898E962E">
      <w:start w:val="1"/>
      <w:numFmt w:val="lowerRoman"/>
      <w:lvlText w:val="%5."/>
      <w:lvlJc w:val="left"/>
      <w:pPr>
        <w:ind w:left="3600" w:hanging="360"/>
      </w:pPr>
    </w:lvl>
    <w:lvl w:ilvl="5" w:tplc="0409001B">
      <w:start w:val="1"/>
      <w:numFmt w:val="lowerRoman"/>
      <w:lvlText w:val="%6."/>
      <w:lvlJc w:val="right"/>
      <w:pPr>
        <w:ind w:left="540" w:hanging="180"/>
      </w:pPr>
      <w:rPr>
        <w:rFonts w:hint="default"/>
      </w:rPr>
    </w:lvl>
    <w:lvl w:ilvl="6" w:tplc="92A89AAC">
      <w:start w:val="1"/>
      <w:numFmt w:val="lowerRoman"/>
      <w:lvlText w:val="%7."/>
      <w:lvlJc w:val="left"/>
      <w:pPr>
        <w:ind w:left="1710" w:hanging="360"/>
      </w:pPr>
    </w:lvl>
    <w:lvl w:ilvl="7" w:tplc="57AA6B42">
      <w:start w:val="1"/>
      <w:numFmt w:val="lowerLetter"/>
      <w:lvlText w:val="%8."/>
      <w:lvlJc w:val="left"/>
      <w:pPr>
        <w:ind w:left="5760" w:hanging="360"/>
      </w:pPr>
    </w:lvl>
    <w:lvl w:ilvl="8" w:tplc="3BF827D6">
      <w:start w:val="1"/>
      <w:numFmt w:val="lowerRoman"/>
      <w:lvlText w:val="%9."/>
      <w:lvlJc w:val="right"/>
      <w:pPr>
        <w:ind w:left="6480" w:hanging="180"/>
      </w:pPr>
    </w:lvl>
  </w:abstractNum>
  <w:abstractNum w:abstractNumId="18" w15:restartNumberingAfterBreak="0">
    <w:nsid w:val="31537E71"/>
    <w:multiLevelType w:val="hybridMultilevel"/>
    <w:tmpl w:val="4992FCE2"/>
    <w:lvl w:ilvl="0" w:tplc="0409001B">
      <w:start w:val="1"/>
      <w:numFmt w:val="lowerRoman"/>
      <w:lvlText w:val="%1."/>
      <w:lvlJc w:val="right"/>
      <w:pPr>
        <w:ind w:left="1590" w:hanging="360"/>
      </w:p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19" w15:restartNumberingAfterBreak="0">
    <w:nsid w:val="31F8316B"/>
    <w:multiLevelType w:val="hybridMultilevel"/>
    <w:tmpl w:val="23560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6A4EE0"/>
    <w:multiLevelType w:val="hybridMultilevel"/>
    <w:tmpl w:val="B644C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C209CC"/>
    <w:multiLevelType w:val="hybridMultilevel"/>
    <w:tmpl w:val="46F6E2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3551140"/>
    <w:multiLevelType w:val="hybridMultilevel"/>
    <w:tmpl w:val="2F428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9E0E34"/>
    <w:multiLevelType w:val="hybridMultilevel"/>
    <w:tmpl w:val="3B4A0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B957412"/>
    <w:multiLevelType w:val="hybridMultilevel"/>
    <w:tmpl w:val="37C25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9A75EA"/>
    <w:multiLevelType w:val="hybridMultilevel"/>
    <w:tmpl w:val="C90E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F11C15"/>
    <w:multiLevelType w:val="hybridMultilevel"/>
    <w:tmpl w:val="2FE25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0369E2"/>
    <w:multiLevelType w:val="hybridMultilevel"/>
    <w:tmpl w:val="C1625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BC3711"/>
    <w:multiLevelType w:val="hybridMultilevel"/>
    <w:tmpl w:val="A694E728"/>
    <w:lvl w:ilvl="0" w:tplc="0409001B">
      <w:start w:val="1"/>
      <w:numFmt w:val="lowerRoman"/>
      <w:lvlText w:val="%1."/>
      <w:lvlJc w:val="right"/>
      <w:pPr>
        <w:ind w:left="2475" w:hanging="360"/>
      </w:pPr>
    </w:lvl>
    <w:lvl w:ilvl="1" w:tplc="04090019" w:tentative="1">
      <w:start w:val="1"/>
      <w:numFmt w:val="lowerLetter"/>
      <w:lvlText w:val="%2."/>
      <w:lvlJc w:val="left"/>
      <w:pPr>
        <w:ind w:left="3195" w:hanging="360"/>
      </w:pPr>
    </w:lvl>
    <w:lvl w:ilvl="2" w:tplc="0409001B" w:tentative="1">
      <w:start w:val="1"/>
      <w:numFmt w:val="lowerRoman"/>
      <w:lvlText w:val="%3."/>
      <w:lvlJc w:val="right"/>
      <w:pPr>
        <w:ind w:left="3915" w:hanging="180"/>
      </w:pPr>
    </w:lvl>
    <w:lvl w:ilvl="3" w:tplc="0409000F" w:tentative="1">
      <w:start w:val="1"/>
      <w:numFmt w:val="decimal"/>
      <w:lvlText w:val="%4."/>
      <w:lvlJc w:val="left"/>
      <w:pPr>
        <w:ind w:left="4635" w:hanging="360"/>
      </w:pPr>
    </w:lvl>
    <w:lvl w:ilvl="4" w:tplc="04090019" w:tentative="1">
      <w:start w:val="1"/>
      <w:numFmt w:val="lowerLetter"/>
      <w:lvlText w:val="%5."/>
      <w:lvlJc w:val="left"/>
      <w:pPr>
        <w:ind w:left="5355" w:hanging="360"/>
      </w:pPr>
    </w:lvl>
    <w:lvl w:ilvl="5" w:tplc="0409001B" w:tentative="1">
      <w:start w:val="1"/>
      <w:numFmt w:val="lowerRoman"/>
      <w:lvlText w:val="%6."/>
      <w:lvlJc w:val="right"/>
      <w:pPr>
        <w:ind w:left="6075" w:hanging="180"/>
      </w:pPr>
    </w:lvl>
    <w:lvl w:ilvl="6" w:tplc="0409000F" w:tentative="1">
      <w:start w:val="1"/>
      <w:numFmt w:val="decimal"/>
      <w:lvlText w:val="%7."/>
      <w:lvlJc w:val="left"/>
      <w:pPr>
        <w:ind w:left="6795" w:hanging="360"/>
      </w:pPr>
    </w:lvl>
    <w:lvl w:ilvl="7" w:tplc="04090019" w:tentative="1">
      <w:start w:val="1"/>
      <w:numFmt w:val="lowerLetter"/>
      <w:lvlText w:val="%8."/>
      <w:lvlJc w:val="left"/>
      <w:pPr>
        <w:ind w:left="7515" w:hanging="360"/>
      </w:pPr>
    </w:lvl>
    <w:lvl w:ilvl="8" w:tplc="0409001B" w:tentative="1">
      <w:start w:val="1"/>
      <w:numFmt w:val="lowerRoman"/>
      <w:lvlText w:val="%9."/>
      <w:lvlJc w:val="right"/>
      <w:pPr>
        <w:ind w:left="8235" w:hanging="180"/>
      </w:pPr>
    </w:lvl>
  </w:abstractNum>
  <w:abstractNum w:abstractNumId="29" w15:restartNumberingAfterBreak="0">
    <w:nsid w:val="556A7F74"/>
    <w:multiLevelType w:val="hybridMultilevel"/>
    <w:tmpl w:val="8D50C16E"/>
    <w:lvl w:ilvl="0" w:tplc="04090015">
      <w:start w:val="1"/>
      <w:numFmt w:val="upperLetter"/>
      <w:lvlText w:val="%1."/>
      <w:lvlJc w:val="left"/>
      <w:pPr>
        <w:ind w:left="1620" w:hanging="360"/>
      </w:pPr>
      <w:rPr>
        <w:rFonts w:hint="default"/>
      </w:rPr>
    </w:lvl>
    <w:lvl w:ilvl="1" w:tplc="40090019" w:tentative="1">
      <w:start w:val="1"/>
      <w:numFmt w:val="lowerLetter"/>
      <w:lvlText w:val="%2."/>
      <w:lvlJc w:val="left"/>
      <w:pPr>
        <w:ind w:left="2340" w:hanging="360"/>
      </w:pPr>
    </w:lvl>
    <w:lvl w:ilvl="2" w:tplc="4009001B" w:tentative="1">
      <w:start w:val="1"/>
      <w:numFmt w:val="lowerRoman"/>
      <w:lvlText w:val="%3."/>
      <w:lvlJc w:val="right"/>
      <w:pPr>
        <w:ind w:left="3060" w:hanging="180"/>
      </w:pPr>
    </w:lvl>
    <w:lvl w:ilvl="3" w:tplc="4009000F" w:tentative="1">
      <w:start w:val="1"/>
      <w:numFmt w:val="decimal"/>
      <w:lvlText w:val="%4."/>
      <w:lvlJc w:val="left"/>
      <w:pPr>
        <w:ind w:left="3780" w:hanging="360"/>
      </w:pPr>
    </w:lvl>
    <w:lvl w:ilvl="4" w:tplc="40090019" w:tentative="1">
      <w:start w:val="1"/>
      <w:numFmt w:val="lowerLetter"/>
      <w:lvlText w:val="%5."/>
      <w:lvlJc w:val="left"/>
      <w:pPr>
        <w:ind w:left="4500" w:hanging="360"/>
      </w:pPr>
    </w:lvl>
    <w:lvl w:ilvl="5" w:tplc="4009001B" w:tentative="1">
      <w:start w:val="1"/>
      <w:numFmt w:val="lowerRoman"/>
      <w:lvlText w:val="%6."/>
      <w:lvlJc w:val="right"/>
      <w:pPr>
        <w:ind w:left="5220" w:hanging="180"/>
      </w:pPr>
    </w:lvl>
    <w:lvl w:ilvl="6" w:tplc="4009000F" w:tentative="1">
      <w:start w:val="1"/>
      <w:numFmt w:val="decimal"/>
      <w:lvlText w:val="%7."/>
      <w:lvlJc w:val="left"/>
      <w:pPr>
        <w:ind w:left="5940" w:hanging="360"/>
      </w:pPr>
    </w:lvl>
    <w:lvl w:ilvl="7" w:tplc="40090019" w:tentative="1">
      <w:start w:val="1"/>
      <w:numFmt w:val="lowerLetter"/>
      <w:lvlText w:val="%8."/>
      <w:lvlJc w:val="left"/>
      <w:pPr>
        <w:ind w:left="6660" w:hanging="360"/>
      </w:pPr>
    </w:lvl>
    <w:lvl w:ilvl="8" w:tplc="4009001B" w:tentative="1">
      <w:start w:val="1"/>
      <w:numFmt w:val="lowerRoman"/>
      <w:lvlText w:val="%9."/>
      <w:lvlJc w:val="right"/>
      <w:pPr>
        <w:ind w:left="7380" w:hanging="180"/>
      </w:pPr>
    </w:lvl>
  </w:abstractNum>
  <w:abstractNum w:abstractNumId="30" w15:restartNumberingAfterBreak="0">
    <w:nsid w:val="581F6697"/>
    <w:multiLevelType w:val="hybridMultilevel"/>
    <w:tmpl w:val="13924AA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8F90590"/>
    <w:multiLevelType w:val="hybridMultilevel"/>
    <w:tmpl w:val="4176B9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5F7925"/>
    <w:multiLevelType w:val="hybridMultilevel"/>
    <w:tmpl w:val="8A429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85283E"/>
    <w:multiLevelType w:val="hybridMultilevel"/>
    <w:tmpl w:val="1B166FC4"/>
    <w:lvl w:ilvl="0" w:tplc="44EA12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9E56BA"/>
    <w:multiLevelType w:val="hybridMultilevel"/>
    <w:tmpl w:val="3B3CCA7E"/>
    <w:lvl w:ilvl="0" w:tplc="66E85F2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1C6DAC0">
      <w:start w:val="1"/>
      <w:numFmt w:val="bullet"/>
      <w:lvlText w:val=""/>
      <w:lvlJc w:val="right"/>
      <w:pPr>
        <w:ind w:left="2160" w:hanging="180"/>
      </w:pPr>
      <w:rPr>
        <w:rFonts w:ascii="Wingdings" w:hAnsi="Wingdings" w:hint="default"/>
      </w:rPr>
    </w:lvl>
    <w:lvl w:ilvl="3" w:tplc="7E4468B2">
      <w:start w:val="1"/>
      <w:numFmt w:val="decimal"/>
      <w:lvlText w:val="%4."/>
      <w:lvlJc w:val="left"/>
      <w:pPr>
        <w:ind w:left="2880" w:hanging="360"/>
      </w:pPr>
    </w:lvl>
    <w:lvl w:ilvl="4" w:tplc="FED839CC">
      <w:start w:val="1"/>
      <w:numFmt w:val="lowerLetter"/>
      <w:lvlText w:val="%5."/>
      <w:lvlJc w:val="left"/>
      <w:pPr>
        <w:ind w:left="3600" w:hanging="360"/>
      </w:pPr>
    </w:lvl>
    <w:lvl w:ilvl="5" w:tplc="C4DCDC56">
      <w:start w:val="1"/>
      <w:numFmt w:val="lowerRoman"/>
      <w:lvlText w:val="%6."/>
      <w:lvlJc w:val="right"/>
      <w:pPr>
        <w:ind w:left="4320" w:hanging="180"/>
      </w:pPr>
    </w:lvl>
    <w:lvl w:ilvl="6" w:tplc="04090001">
      <w:start w:val="1"/>
      <w:numFmt w:val="bullet"/>
      <w:lvlText w:val=""/>
      <w:lvlJc w:val="left"/>
      <w:pPr>
        <w:ind w:left="720" w:hanging="360"/>
      </w:pPr>
      <w:rPr>
        <w:rFonts w:ascii="Symbol" w:hAnsi="Symbol" w:hint="default"/>
      </w:rPr>
    </w:lvl>
    <w:lvl w:ilvl="7" w:tplc="0409001B">
      <w:start w:val="1"/>
      <w:numFmt w:val="lowerRoman"/>
      <w:lvlText w:val="%8."/>
      <w:lvlJc w:val="right"/>
      <w:pPr>
        <w:ind w:left="1620" w:hanging="360"/>
      </w:pPr>
      <w:rPr>
        <w:rFonts w:hint="default"/>
      </w:rPr>
    </w:lvl>
    <w:lvl w:ilvl="8" w:tplc="3E48E55E">
      <w:start w:val="1"/>
      <w:numFmt w:val="lowerRoman"/>
      <w:lvlText w:val="%9."/>
      <w:lvlJc w:val="right"/>
      <w:pPr>
        <w:ind w:left="6480" w:hanging="180"/>
      </w:pPr>
    </w:lvl>
  </w:abstractNum>
  <w:abstractNum w:abstractNumId="35" w15:restartNumberingAfterBreak="0">
    <w:nsid w:val="69BF1C26"/>
    <w:multiLevelType w:val="hybridMultilevel"/>
    <w:tmpl w:val="804C4DEC"/>
    <w:lvl w:ilvl="0" w:tplc="0409001B">
      <w:start w:val="1"/>
      <w:numFmt w:val="lowerRoman"/>
      <w:lvlText w:val="%1."/>
      <w:lvlJc w:val="right"/>
      <w:pPr>
        <w:ind w:left="1890" w:hanging="360"/>
      </w:pPr>
      <w:rPr>
        <w:rFonts w:hint="default"/>
      </w:rPr>
    </w:lvl>
    <w:lvl w:ilvl="1" w:tplc="40090019" w:tentative="1">
      <w:start w:val="1"/>
      <w:numFmt w:val="lowerLetter"/>
      <w:lvlText w:val="%2."/>
      <w:lvlJc w:val="left"/>
      <w:pPr>
        <w:ind w:left="4320" w:hanging="360"/>
      </w:pPr>
    </w:lvl>
    <w:lvl w:ilvl="2" w:tplc="4009001B" w:tentative="1">
      <w:start w:val="1"/>
      <w:numFmt w:val="lowerRoman"/>
      <w:lvlText w:val="%3."/>
      <w:lvlJc w:val="right"/>
      <w:pPr>
        <w:ind w:left="5040" w:hanging="180"/>
      </w:pPr>
    </w:lvl>
    <w:lvl w:ilvl="3" w:tplc="4009000F" w:tentative="1">
      <w:start w:val="1"/>
      <w:numFmt w:val="decimal"/>
      <w:lvlText w:val="%4."/>
      <w:lvlJc w:val="left"/>
      <w:pPr>
        <w:ind w:left="5760" w:hanging="360"/>
      </w:pPr>
    </w:lvl>
    <w:lvl w:ilvl="4" w:tplc="40090019" w:tentative="1">
      <w:start w:val="1"/>
      <w:numFmt w:val="lowerLetter"/>
      <w:lvlText w:val="%5."/>
      <w:lvlJc w:val="left"/>
      <w:pPr>
        <w:ind w:left="6480" w:hanging="360"/>
      </w:pPr>
    </w:lvl>
    <w:lvl w:ilvl="5" w:tplc="4009001B" w:tentative="1">
      <w:start w:val="1"/>
      <w:numFmt w:val="lowerRoman"/>
      <w:lvlText w:val="%6."/>
      <w:lvlJc w:val="right"/>
      <w:pPr>
        <w:ind w:left="7200" w:hanging="180"/>
      </w:pPr>
    </w:lvl>
    <w:lvl w:ilvl="6" w:tplc="4009000F" w:tentative="1">
      <w:start w:val="1"/>
      <w:numFmt w:val="decimal"/>
      <w:lvlText w:val="%7."/>
      <w:lvlJc w:val="left"/>
      <w:pPr>
        <w:ind w:left="7920" w:hanging="360"/>
      </w:pPr>
    </w:lvl>
    <w:lvl w:ilvl="7" w:tplc="40090019" w:tentative="1">
      <w:start w:val="1"/>
      <w:numFmt w:val="lowerLetter"/>
      <w:lvlText w:val="%8."/>
      <w:lvlJc w:val="left"/>
      <w:pPr>
        <w:ind w:left="8640" w:hanging="360"/>
      </w:pPr>
    </w:lvl>
    <w:lvl w:ilvl="8" w:tplc="4009001B" w:tentative="1">
      <w:start w:val="1"/>
      <w:numFmt w:val="lowerRoman"/>
      <w:lvlText w:val="%9."/>
      <w:lvlJc w:val="right"/>
      <w:pPr>
        <w:ind w:left="9360" w:hanging="180"/>
      </w:pPr>
    </w:lvl>
  </w:abstractNum>
  <w:abstractNum w:abstractNumId="36" w15:restartNumberingAfterBreak="0">
    <w:nsid w:val="6AA75252"/>
    <w:multiLevelType w:val="hybridMultilevel"/>
    <w:tmpl w:val="BAD86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4E24B03"/>
    <w:multiLevelType w:val="hybridMultilevel"/>
    <w:tmpl w:val="804C4DEC"/>
    <w:lvl w:ilvl="0" w:tplc="0409001B">
      <w:start w:val="1"/>
      <w:numFmt w:val="lowerRoman"/>
      <w:lvlText w:val="%1."/>
      <w:lvlJc w:val="right"/>
      <w:pPr>
        <w:ind w:left="1890" w:hanging="360"/>
      </w:pPr>
      <w:rPr>
        <w:rFonts w:hint="default"/>
      </w:rPr>
    </w:lvl>
    <w:lvl w:ilvl="1" w:tplc="40090019" w:tentative="1">
      <w:start w:val="1"/>
      <w:numFmt w:val="lowerLetter"/>
      <w:lvlText w:val="%2."/>
      <w:lvlJc w:val="left"/>
      <w:pPr>
        <w:ind w:left="4320" w:hanging="360"/>
      </w:pPr>
    </w:lvl>
    <w:lvl w:ilvl="2" w:tplc="4009001B" w:tentative="1">
      <w:start w:val="1"/>
      <w:numFmt w:val="lowerRoman"/>
      <w:lvlText w:val="%3."/>
      <w:lvlJc w:val="right"/>
      <w:pPr>
        <w:ind w:left="5040" w:hanging="180"/>
      </w:pPr>
    </w:lvl>
    <w:lvl w:ilvl="3" w:tplc="4009000F" w:tentative="1">
      <w:start w:val="1"/>
      <w:numFmt w:val="decimal"/>
      <w:lvlText w:val="%4."/>
      <w:lvlJc w:val="left"/>
      <w:pPr>
        <w:ind w:left="5760" w:hanging="360"/>
      </w:pPr>
    </w:lvl>
    <w:lvl w:ilvl="4" w:tplc="40090019" w:tentative="1">
      <w:start w:val="1"/>
      <w:numFmt w:val="lowerLetter"/>
      <w:lvlText w:val="%5."/>
      <w:lvlJc w:val="left"/>
      <w:pPr>
        <w:ind w:left="6480" w:hanging="360"/>
      </w:pPr>
    </w:lvl>
    <w:lvl w:ilvl="5" w:tplc="4009001B" w:tentative="1">
      <w:start w:val="1"/>
      <w:numFmt w:val="lowerRoman"/>
      <w:lvlText w:val="%6."/>
      <w:lvlJc w:val="right"/>
      <w:pPr>
        <w:ind w:left="7200" w:hanging="180"/>
      </w:pPr>
    </w:lvl>
    <w:lvl w:ilvl="6" w:tplc="4009000F" w:tentative="1">
      <w:start w:val="1"/>
      <w:numFmt w:val="decimal"/>
      <w:lvlText w:val="%7."/>
      <w:lvlJc w:val="left"/>
      <w:pPr>
        <w:ind w:left="7920" w:hanging="360"/>
      </w:pPr>
    </w:lvl>
    <w:lvl w:ilvl="7" w:tplc="40090019" w:tentative="1">
      <w:start w:val="1"/>
      <w:numFmt w:val="lowerLetter"/>
      <w:lvlText w:val="%8."/>
      <w:lvlJc w:val="left"/>
      <w:pPr>
        <w:ind w:left="8640" w:hanging="360"/>
      </w:pPr>
    </w:lvl>
    <w:lvl w:ilvl="8" w:tplc="4009001B" w:tentative="1">
      <w:start w:val="1"/>
      <w:numFmt w:val="lowerRoman"/>
      <w:lvlText w:val="%9."/>
      <w:lvlJc w:val="right"/>
      <w:pPr>
        <w:ind w:left="9360" w:hanging="180"/>
      </w:pPr>
    </w:lvl>
  </w:abstractNum>
  <w:abstractNum w:abstractNumId="38" w15:restartNumberingAfterBreak="0">
    <w:nsid w:val="771708FB"/>
    <w:multiLevelType w:val="hybridMultilevel"/>
    <w:tmpl w:val="4E36F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9E2D94"/>
    <w:multiLevelType w:val="hybridMultilevel"/>
    <w:tmpl w:val="A202B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510464"/>
    <w:multiLevelType w:val="hybridMultilevel"/>
    <w:tmpl w:val="61383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685159"/>
    <w:multiLevelType w:val="hybridMultilevel"/>
    <w:tmpl w:val="0E64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8B4CF7"/>
    <w:multiLevelType w:val="hybridMultilevel"/>
    <w:tmpl w:val="CB66ABD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3" w15:restartNumberingAfterBreak="0">
    <w:nsid w:val="7C397C5C"/>
    <w:multiLevelType w:val="hybridMultilevel"/>
    <w:tmpl w:val="66BE03A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6"/>
  </w:num>
  <w:num w:numId="2">
    <w:abstractNumId w:val="9"/>
  </w:num>
  <w:num w:numId="3">
    <w:abstractNumId w:val="10"/>
  </w:num>
  <w:num w:numId="4">
    <w:abstractNumId w:val="6"/>
  </w:num>
  <w:num w:numId="5">
    <w:abstractNumId w:val="8"/>
  </w:num>
  <w:num w:numId="6">
    <w:abstractNumId w:val="4"/>
  </w:num>
  <w:num w:numId="7">
    <w:abstractNumId w:val="33"/>
  </w:num>
  <w:num w:numId="8">
    <w:abstractNumId w:val="2"/>
  </w:num>
  <w:num w:numId="9">
    <w:abstractNumId w:val="43"/>
  </w:num>
  <w:num w:numId="10">
    <w:abstractNumId w:val="13"/>
  </w:num>
  <w:num w:numId="11">
    <w:abstractNumId w:val="5"/>
  </w:num>
  <w:num w:numId="12">
    <w:abstractNumId w:val="27"/>
  </w:num>
  <w:num w:numId="13">
    <w:abstractNumId w:val="30"/>
  </w:num>
  <w:num w:numId="14">
    <w:abstractNumId w:val="17"/>
  </w:num>
  <w:num w:numId="15">
    <w:abstractNumId w:val="34"/>
  </w:num>
  <w:num w:numId="16">
    <w:abstractNumId w:val="1"/>
  </w:num>
  <w:num w:numId="17">
    <w:abstractNumId w:val="22"/>
  </w:num>
  <w:num w:numId="18">
    <w:abstractNumId w:val="0"/>
  </w:num>
  <w:num w:numId="19">
    <w:abstractNumId w:val="24"/>
  </w:num>
  <w:num w:numId="20">
    <w:abstractNumId w:val="29"/>
  </w:num>
  <w:num w:numId="21">
    <w:abstractNumId w:val="35"/>
  </w:num>
  <w:num w:numId="22">
    <w:abstractNumId w:val="12"/>
  </w:num>
  <w:num w:numId="23">
    <w:abstractNumId w:val="15"/>
  </w:num>
  <w:num w:numId="24">
    <w:abstractNumId w:val="7"/>
  </w:num>
  <w:num w:numId="25">
    <w:abstractNumId w:val="38"/>
  </w:num>
  <w:num w:numId="26">
    <w:abstractNumId w:val="37"/>
  </w:num>
  <w:num w:numId="27">
    <w:abstractNumId w:val="26"/>
  </w:num>
  <w:num w:numId="28">
    <w:abstractNumId w:val="36"/>
  </w:num>
  <w:num w:numId="29">
    <w:abstractNumId w:val="25"/>
  </w:num>
  <w:num w:numId="30">
    <w:abstractNumId w:val="31"/>
  </w:num>
  <w:num w:numId="31">
    <w:abstractNumId w:val="11"/>
  </w:num>
  <w:num w:numId="32">
    <w:abstractNumId w:val="39"/>
  </w:num>
  <w:num w:numId="33">
    <w:abstractNumId w:val="23"/>
  </w:num>
  <w:num w:numId="34">
    <w:abstractNumId w:val="21"/>
  </w:num>
  <w:num w:numId="35">
    <w:abstractNumId w:val="32"/>
  </w:num>
  <w:num w:numId="36">
    <w:abstractNumId w:val="41"/>
  </w:num>
  <w:num w:numId="37">
    <w:abstractNumId w:val="3"/>
  </w:num>
  <w:num w:numId="38">
    <w:abstractNumId w:val="40"/>
  </w:num>
  <w:num w:numId="39">
    <w:abstractNumId w:val="18"/>
  </w:num>
  <w:num w:numId="40">
    <w:abstractNumId w:val="42"/>
  </w:num>
  <w:num w:numId="41">
    <w:abstractNumId w:val="19"/>
  </w:num>
  <w:num w:numId="42">
    <w:abstractNumId w:val="28"/>
  </w:num>
  <w:num w:numId="43">
    <w:abstractNumId w:val="20"/>
  </w:num>
  <w:num w:numId="44">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3A8"/>
    <w:rsid w:val="00005870"/>
    <w:rsid w:val="0000787C"/>
    <w:rsid w:val="0001521F"/>
    <w:rsid w:val="0003338B"/>
    <w:rsid w:val="00072360"/>
    <w:rsid w:val="000749C1"/>
    <w:rsid w:val="000800E6"/>
    <w:rsid w:val="00085BC8"/>
    <w:rsid w:val="000B2C93"/>
    <w:rsid w:val="000C1F15"/>
    <w:rsid w:val="000C6DAA"/>
    <w:rsid w:val="000E3DB8"/>
    <w:rsid w:val="000E49B1"/>
    <w:rsid w:val="000E75BD"/>
    <w:rsid w:val="000F112C"/>
    <w:rsid w:val="000F3669"/>
    <w:rsid w:val="000F4EFD"/>
    <w:rsid w:val="000F6230"/>
    <w:rsid w:val="00106839"/>
    <w:rsid w:val="00112CC2"/>
    <w:rsid w:val="00116842"/>
    <w:rsid w:val="0014725E"/>
    <w:rsid w:val="00162869"/>
    <w:rsid w:val="00166C69"/>
    <w:rsid w:val="00184E29"/>
    <w:rsid w:val="001A5A1A"/>
    <w:rsid w:val="001B14AC"/>
    <w:rsid w:val="001B1A6D"/>
    <w:rsid w:val="001B47A8"/>
    <w:rsid w:val="001C61A0"/>
    <w:rsid w:val="001C6356"/>
    <w:rsid w:val="001C70FC"/>
    <w:rsid w:val="001D017C"/>
    <w:rsid w:val="001D2C89"/>
    <w:rsid w:val="001D494C"/>
    <w:rsid w:val="001E021A"/>
    <w:rsid w:val="001E1A7C"/>
    <w:rsid w:val="001E5DEA"/>
    <w:rsid w:val="001F088F"/>
    <w:rsid w:val="00205AAF"/>
    <w:rsid w:val="00242F13"/>
    <w:rsid w:val="00246151"/>
    <w:rsid w:val="00246E19"/>
    <w:rsid w:val="00247AFB"/>
    <w:rsid w:val="00253280"/>
    <w:rsid w:val="0026165B"/>
    <w:rsid w:val="0029558B"/>
    <w:rsid w:val="002B1E4C"/>
    <w:rsid w:val="002B26D2"/>
    <w:rsid w:val="002D3ADE"/>
    <w:rsid w:val="002E0413"/>
    <w:rsid w:val="002E5D4B"/>
    <w:rsid w:val="002F148E"/>
    <w:rsid w:val="002F21D8"/>
    <w:rsid w:val="003168F2"/>
    <w:rsid w:val="0032522D"/>
    <w:rsid w:val="00331CF1"/>
    <w:rsid w:val="00335A22"/>
    <w:rsid w:val="00341077"/>
    <w:rsid w:val="00370AD3"/>
    <w:rsid w:val="00380B1A"/>
    <w:rsid w:val="00384143"/>
    <w:rsid w:val="00394C6D"/>
    <w:rsid w:val="003B134A"/>
    <w:rsid w:val="003B1905"/>
    <w:rsid w:val="003B270C"/>
    <w:rsid w:val="003C5A7D"/>
    <w:rsid w:val="003C5B9D"/>
    <w:rsid w:val="003D0DAD"/>
    <w:rsid w:val="003D4E5E"/>
    <w:rsid w:val="003E683B"/>
    <w:rsid w:val="003E6ABB"/>
    <w:rsid w:val="003E7FDE"/>
    <w:rsid w:val="003F6BB3"/>
    <w:rsid w:val="00423F7C"/>
    <w:rsid w:val="00424A32"/>
    <w:rsid w:val="00435E97"/>
    <w:rsid w:val="00437C4C"/>
    <w:rsid w:val="00444663"/>
    <w:rsid w:val="00452AAC"/>
    <w:rsid w:val="00463C87"/>
    <w:rsid w:val="00473240"/>
    <w:rsid w:val="004857E7"/>
    <w:rsid w:val="004A3AF8"/>
    <w:rsid w:val="004A4D80"/>
    <w:rsid w:val="004A6AFF"/>
    <w:rsid w:val="004A6E6A"/>
    <w:rsid w:val="004B0C75"/>
    <w:rsid w:val="004C2286"/>
    <w:rsid w:val="004C5DFA"/>
    <w:rsid w:val="004D10EE"/>
    <w:rsid w:val="004D66B0"/>
    <w:rsid w:val="00502115"/>
    <w:rsid w:val="00513DA0"/>
    <w:rsid w:val="005221DA"/>
    <w:rsid w:val="0053144B"/>
    <w:rsid w:val="00531E7E"/>
    <w:rsid w:val="00532A92"/>
    <w:rsid w:val="005503F9"/>
    <w:rsid w:val="005621E8"/>
    <w:rsid w:val="005639BF"/>
    <w:rsid w:val="00575D11"/>
    <w:rsid w:val="0058204F"/>
    <w:rsid w:val="00591B74"/>
    <w:rsid w:val="005A7723"/>
    <w:rsid w:val="005B0E4D"/>
    <w:rsid w:val="005C01DA"/>
    <w:rsid w:val="005D1F78"/>
    <w:rsid w:val="0060656A"/>
    <w:rsid w:val="00623B16"/>
    <w:rsid w:val="00624C73"/>
    <w:rsid w:val="00643D68"/>
    <w:rsid w:val="00661444"/>
    <w:rsid w:val="00666033"/>
    <w:rsid w:val="006727C7"/>
    <w:rsid w:val="0067591C"/>
    <w:rsid w:val="00677BEA"/>
    <w:rsid w:val="00691033"/>
    <w:rsid w:val="00693AE0"/>
    <w:rsid w:val="006B0C0C"/>
    <w:rsid w:val="006C0124"/>
    <w:rsid w:val="006E15D0"/>
    <w:rsid w:val="006E18C9"/>
    <w:rsid w:val="006E41FC"/>
    <w:rsid w:val="007077AC"/>
    <w:rsid w:val="00712A2B"/>
    <w:rsid w:val="00724E0F"/>
    <w:rsid w:val="00732622"/>
    <w:rsid w:val="00752964"/>
    <w:rsid w:val="00754F16"/>
    <w:rsid w:val="00755C77"/>
    <w:rsid w:val="0079105A"/>
    <w:rsid w:val="00791873"/>
    <w:rsid w:val="007A516D"/>
    <w:rsid w:val="007A6741"/>
    <w:rsid w:val="007B1BF5"/>
    <w:rsid w:val="007B4A35"/>
    <w:rsid w:val="007B67B7"/>
    <w:rsid w:val="007C0B70"/>
    <w:rsid w:val="007C1B34"/>
    <w:rsid w:val="007D2CA1"/>
    <w:rsid w:val="007D38AE"/>
    <w:rsid w:val="007F02C4"/>
    <w:rsid w:val="007F1F19"/>
    <w:rsid w:val="007F2E7F"/>
    <w:rsid w:val="007F3257"/>
    <w:rsid w:val="007F669A"/>
    <w:rsid w:val="00801785"/>
    <w:rsid w:val="00801C18"/>
    <w:rsid w:val="00802C12"/>
    <w:rsid w:val="008033D3"/>
    <w:rsid w:val="00806030"/>
    <w:rsid w:val="00811AA6"/>
    <w:rsid w:val="00817B35"/>
    <w:rsid w:val="0082467D"/>
    <w:rsid w:val="008250EE"/>
    <w:rsid w:val="00826176"/>
    <w:rsid w:val="00833179"/>
    <w:rsid w:val="008331FE"/>
    <w:rsid w:val="00842247"/>
    <w:rsid w:val="00844F3F"/>
    <w:rsid w:val="00847D62"/>
    <w:rsid w:val="00850131"/>
    <w:rsid w:val="00856082"/>
    <w:rsid w:val="0086061B"/>
    <w:rsid w:val="00874558"/>
    <w:rsid w:val="008934B6"/>
    <w:rsid w:val="008A06EC"/>
    <w:rsid w:val="008A5508"/>
    <w:rsid w:val="008A7B29"/>
    <w:rsid w:val="008C7C95"/>
    <w:rsid w:val="008D3F3A"/>
    <w:rsid w:val="008F31CE"/>
    <w:rsid w:val="009111FD"/>
    <w:rsid w:val="00914E8E"/>
    <w:rsid w:val="00922E56"/>
    <w:rsid w:val="00923B60"/>
    <w:rsid w:val="00924BC9"/>
    <w:rsid w:val="00934357"/>
    <w:rsid w:val="0093595F"/>
    <w:rsid w:val="009375C7"/>
    <w:rsid w:val="00944633"/>
    <w:rsid w:val="00945994"/>
    <w:rsid w:val="00953718"/>
    <w:rsid w:val="00955E60"/>
    <w:rsid w:val="00982486"/>
    <w:rsid w:val="009B0150"/>
    <w:rsid w:val="009B33FB"/>
    <w:rsid w:val="009C4125"/>
    <w:rsid w:val="009C4612"/>
    <w:rsid w:val="009C6FC0"/>
    <w:rsid w:val="009D23E5"/>
    <w:rsid w:val="009E4BC0"/>
    <w:rsid w:val="009F08AF"/>
    <w:rsid w:val="009F0A4A"/>
    <w:rsid w:val="00A06471"/>
    <w:rsid w:val="00A15052"/>
    <w:rsid w:val="00A33379"/>
    <w:rsid w:val="00A5019A"/>
    <w:rsid w:val="00A55421"/>
    <w:rsid w:val="00A6345D"/>
    <w:rsid w:val="00A63C5C"/>
    <w:rsid w:val="00A64027"/>
    <w:rsid w:val="00A77419"/>
    <w:rsid w:val="00A8006C"/>
    <w:rsid w:val="00A80198"/>
    <w:rsid w:val="00A80B8E"/>
    <w:rsid w:val="00A82D03"/>
    <w:rsid w:val="00A849EB"/>
    <w:rsid w:val="00A86CAB"/>
    <w:rsid w:val="00A94CA6"/>
    <w:rsid w:val="00AA5037"/>
    <w:rsid w:val="00AA5225"/>
    <w:rsid w:val="00AA5535"/>
    <w:rsid w:val="00AB4D6F"/>
    <w:rsid w:val="00AB5712"/>
    <w:rsid w:val="00AC1287"/>
    <w:rsid w:val="00AD3DC0"/>
    <w:rsid w:val="00AF592B"/>
    <w:rsid w:val="00B10D0A"/>
    <w:rsid w:val="00B20906"/>
    <w:rsid w:val="00B262F5"/>
    <w:rsid w:val="00B45314"/>
    <w:rsid w:val="00B459D2"/>
    <w:rsid w:val="00B56F3C"/>
    <w:rsid w:val="00B579F9"/>
    <w:rsid w:val="00B620D8"/>
    <w:rsid w:val="00B74705"/>
    <w:rsid w:val="00B87CBE"/>
    <w:rsid w:val="00B94D98"/>
    <w:rsid w:val="00BA587A"/>
    <w:rsid w:val="00BB3DA0"/>
    <w:rsid w:val="00BB6CAF"/>
    <w:rsid w:val="00BC0404"/>
    <w:rsid w:val="00BD056B"/>
    <w:rsid w:val="00BD13B5"/>
    <w:rsid w:val="00BD5D15"/>
    <w:rsid w:val="00BD677E"/>
    <w:rsid w:val="00BD779B"/>
    <w:rsid w:val="00BE1946"/>
    <w:rsid w:val="00BE5A33"/>
    <w:rsid w:val="00BF15C3"/>
    <w:rsid w:val="00BF5FFD"/>
    <w:rsid w:val="00BF6D19"/>
    <w:rsid w:val="00C169D8"/>
    <w:rsid w:val="00C23148"/>
    <w:rsid w:val="00C44955"/>
    <w:rsid w:val="00C52A38"/>
    <w:rsid w:val="00C57DE6"/>
    <w:rsid w:val="00C64FBA"/>
    <w:rsid w:val="00C677D1"/>
    <w:rsid w:val="00C7119B"/>
    <w:rsid w:val="00C7560C"/>
    <w:rsid w:val="00C9061F"/>
    <w:rsid w:val="00CA4AE6"/>
    <w:rsid w:val="00CB73A8"/>
    <w:rsid w:val="00CC6EA3"/>
    <w:rsid w:val="00CD3995"/>
    <w:rsid w:val="00CF39CC"/>
    <w:rsid w:val="00CF65B2"/>
    <w:rsid w:val="00CF76D3"/>
    <w:rsid w:val="00D03D86"/>
    <w:rsid w:val="00D17370"/>
    <w:rsid w:val="00D224C8"/>
    <w:rsid w:val="00D244F0"/>
    <w:rsid w:val="00D5115D"/>
    <w:rsid w:val="00D52E25"/>
    <w:rsid w:val="00D60DE1"/>
    <w:rsid w:val="00D6401B"/>
    <w:rsid w:val="00D65C6F"/>
    <w:rsid w:val="00D67EC9"/>
    <w:rsid w:val="00D700FB"/>
    <w:rsid w:val="00D703B1"/>
    <w:rsid w:val="00DA130D"/>
    <w:rsid w:val="00DA1CDA"/>
    <w:rsid w:val="00DC056F"/>
    <w:rsid w:val="00DC5BE5"/>
    <w:rsid w:val="00DD3C80"/>
    <w:rsid w:val="00DE46B6"/>
    <w:rsid w:val="00DF05F2"/>
    <w:rsid w:val="00DF69B4"/>
    <w:rsid w:val="00E00344"/>
    <w:rsid w:val="00E04B55"/>
    <w:rsid w:val="00E07F56"/>
    <w:rsid w:val="00E20217"/>
    <w:rsid w:val="00E23343"/>
    <w:rsid w:val="00E36334"/>
    <w:rsid w:val="00E45F5F"/>
    <w:rsid w:val="00E8323E"/>
    <w:rsid w:val="00E905F5"/>
    <w:rsid w:val="00E912E7"/>
    <w:rsid w:val="00E95CD3"/>
    <w:rsid w:val="00EA422B"/>
    <w:rsid w:val="00EC5D06"/>
    <w:rsid w:val="00EE3F15"/>
    <w:rsid w:val="00EE5253"/>
    <w:rsid w:val="00EF1C77"/>
    <w:rsid w:val="00EF3A0F"/>
    <w:rsid w:val="00F11079"/>
    <w:rsid w:val="00F2428C"/>
    <w:rsid w:val="00F253B0"/>
    <w:rsid w:val="00F253B1"/>
    <w:rsid w:val="00F267DE"/>
    <w:rsid w:val="00F32170"/>
    <w:rsid w:val="00F32739"/>
    <w:rsid w:val="00F419C1"/>
    <w:rsid w:val="00F42039"/>
    <w:rsid w:val="00F5375F"/>
    <w:rsid w:val="00F55852"/>
    <w:rsid w:val="00F61540"/>
    <w:rsid w:val="00F63CBA"/>
    <w:rsid w:val="00F64AC1"/>
    <w:rsid w:val="00F71952"/>
    <w:rsid w:val="00F83B21"/>
    <w:rsid w:val="00FA0256"/>
    <w:rsid w:val="00FA4C52"/>
    <w:rsid w:val="00FC11FC"/>
    <w:rsid w:val="00FC5492"/>
    <w:rsid w:val="00FD6D33"/>
    <w:rsid w:val="00FE26A8"/>
    <w:rsid w:val="00FF4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56042"/>
  <w15:chartTrackingRefBased/>
  <w15:docId w15:val="{B8E5D5AB-C244-462C-88BC-3F3821A23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E5D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0A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C01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F2E7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5DE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70AD3"/>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0749C1"/>
    <w:pPr>
      <w:ind w:left="720"/>
      <w:contextualSpacing/>
    </w:pPr>
  </w:style>
  <w:style w:type="character" w:styleId="Hyperlink">
    <w:name w:val="Hyperlink"/>
    <w:basedOn w:val="DefaultParagraphFont"/>
    <w:uiPriority w:val="99"/>
    <w:unhideWhenUsed/>
    <w:rsid w:val="00842247"/>
    <w:rPr>
      <w:color w:val="0563C1" w:themeColor="hyperlink"/>
      <w:u w:val="single"/>
    </w:rPr>
  </w:style>
  <w:style w:type="character" w:styleId="CommentReference">
    <w:name w:val="annotation reference"/>
    <w:basedOn w:val="DefaultParagraphFont"/>
    <w:uiPriority w:val="99"/>
    <w:semiHidden/>
    <w:unhideWhenUsed/>
    <w:rsid w:val="002E0413"/>
    <w:rPr>
      <w:sz w:val="16"/>
      <w:szCs w:val="16"/>
    </w:rPr>
  </w:style>
  <w:style w:type="paragraph" w:styleId="CommentText">
    <w:name w:val="annotation text"/>
    <w:basedOn w:val="Normal"/>
    <w:link w:val="CommentTextChar"/>
    <w:uiPriority w:val="99"/>
    <w:semiHidden/>
    <w:unhideWhenUsed/>
    <w:rsid w:val="002E0413"/>
    <w:pPr>
      <w:spacing w:line="240" w:lineRule="auto"/>
    </w:pPr>
    <w:rPr>
      <w:sz w:val="20"/>
      <w:szCs w:val="20"/>
    </w:rPr>
  </w:style>
  <w:style w:type="character" w:customStyle="1" w:styleId="CommentTextChar">
    <w:name w:val="Comment Text Char"/>
    <w:basedOn w:val="DefaultParagraphFont"/>
    <w:link w:val="CommentText"/>
    <w:uiPriority w:val="99"/>
    <w:semiHidden/>
    <w:rsid w:val="002E0413"/>
    <w:rPr>
      <w:sz w:val="20"/>
      <w:szCs w:val="20"/>
    </w:rPr>
  </w:style>
  <w:style w:type="paragraph" w:styleId="CommentSubject">
    <w:name w:val="annotation subject"/>
    <w:basedOn w:val="CommentText"/>
    <w:next w:val="CommentText"/>
    <w:link w:val="CommentSubjectChar"/>
    <w:uiPriority w:val="99"/>
    <w:semiHidden/>
    <w:unhideWhenUsed/>
    <w:rsid w:val="002E0413"/>
    <w:rPr>
      <w:b/>
      <w:bCs/>
    </w:rPr>
  </w:style>
  <w:style w:type="character" w:customStyle="1" w:styleId="CommentSubjectChar">
    <w:name w:val="Comment Subject Char"/>
    <w:basedOn w:val="CommentTextChar"/>
    <w:link w:val="CommentSubject"/>
    <w:uiPriority w:val="99"/>
    <w:semiHidden/>
    <w:rsid w:val="002E0413"/>
    <w:rPr>
      <w:b/>
      <w:bCs/>
      <w:sz w:val="20"/>
      <w:szCs w:val="20"/>
    </w:rPr>
  </w:style>
  <w:style w:type="paragraph" w:styleId="BalloonText">
    <w:name w:val="Balloon Text"/>
    <w:basedOn w:val="Normal"/>
    <w:link w:val="BalloonTextChar"/>
    <w:uiPriority w:val="99"/>
    <w:semiHidden/>
    <w:unhideWhenUsed/>
    <w:rsid w:val="002E04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413"/>
    <w:rPr>
      <w:rFonts w:ascii="Segoe UI" w:hAnsi="Segoe UI" w:cs="Segoe UI"/>
      <w:sz w:val="18"/>
      <w:szCs w:val="18"/>
    </w:rPr>
  </w:style>
  <w:style w:type="character" w:customStyle="1" w:styleId="Heading3Char">
    <w:name w:val="Heading 3 Char"/>
    <w:basedOn w:val="DefaultParagraphFont"/>
    <w:link w:val="Heading3"/>
    <w:uiPriority w:val="9"/>
    <w:rsid w:val="005C01D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F2E7F"/>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5503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3F9"/>
  </w:style>
  <w:style w:type="paragraph" w:styleId="Footer">
    <w:name w:val="footer"/>
    <w:basedOn w:val="Normal"/>
    <w:link w:val="FooterChar"/>
    <w:uiPriority w:val="99"/>
    <w:unhideWhenUsed/>
    <w:rsid w:val="005503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3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1366</TotalTime>
  <Pages>15</Pages>
  <Words>1750</Words>
  <Characters>9980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Anuradha</dc:creator>
  <cp:keywords/>
  <dc:description/>
  <cp:lastModifiedBy>anuradha mamillapalli</cp:lastModifiedBy>
  <cp:revision>441</cp:revision>
  <dcterms:created xsi:type="dcterms:W3CDTF">2018-05-21T06:15:00Z</dcterms:created>
  <dcterms:modified xsi:type="dcterms:W3CDTF">2019-03-07T10:07:00Z</dcterms:modified>
</cp:coreProperties>
</file>